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07AEF9" w14:textId="77777777" w:rsidR="00246A13" w:rsidRPr="00246A13" w:rsidRDefault="00246A13" w:rsidP="00246A13">
      <w:pPr>
        <w:jc w:val="both"/>
        <w:rPr>
          <w:rFonts w:ascii="Arial" w:hAnsi="Arial" w:cs="Arial"/>
          <w:b/>
          <w:bCs/>
        </w:rPr>
      </w:pPr>
    </w:p>
    <w:p w14:paraId="02D0609A" w14:textId="77777777" w:rsidR="00246A13" w:rsidRPr="00246A13" w:rsidRDefault="00246A13" w:rsidP="00246A13">
      <w:pPr>
        <w:jc w:val="center"/>
        <w:rPr>
          <w:rFonts w:ascii="Arial" w:hAnsi="Arial" w:cs="Arial"/>
          <w:b/>
          <w:bCs/>
          <w:sz w:val="28"/>
          <w:szCs w:val="28"/>
        </w:rPr>
      </w:pPr>
      <w:r w:rsidRPr="00246A13">
        <w:rPr>
          <w:rFonts w:ascii="Arial" w:hAnsi="Arial" w:cs="Arial"/>
          <w:b/>
          <w:bCs/>
          <w:sz w:val="28"/>
          <w:szCs w:val="28"/>
        </w:rPr>
        <w:t xml:space="preserve">Sportsmenka światowej klasy dzieli się wskazówkami </w:t>
      </w:r>
      <w:proofErr w:type="spellStart"/>
      <w:r w:rsidRPr="00246A13">
        <w:rPr>
          <w:rFonts w:ascii="Arial" w:hAnsi="Arial" w:cs="Arial"/>
          <w:b/>
          <w:bCs/>
          <w:sz w:val="28"/>
          <w:szCs w:val="28"/>
        </w:rPr>
        <w:t>wellness</w:t>
      </w:r>
      <w:proofErr w:type="spellEnd"/>
      <w:r w:rsidRPr="00246A13">
        <w:rPr>
          <w:rFonts w:ascii="Arial" w:hAnsi="Arial" w:cs="Arial"/>
          <w:b/>
          <w:bCs/>
          <w:sz w:val="28"/>
          <w:szCs w:val="28"/>
        </w:rPr>
        <w:t xml:space="preserve"> i fitness na Nowy Rok</w:t>
      </w:r>
    </w:p>
    <w:p w14:paraId="0F1694C4" w14:textId="77777777" w:rsidR="00246A13" w:rsidRPr="00246A13" w:rsidRDefault="00246A13" w:rsidP="00246A13">
      <w:pPr>
        <w:jc w:val="both"/>
        <w:rPr>
          <w:rFonts w:ascii="Arial" w:hAnsi="Arial" w:cs="Arial"/>
          <w:sz w:val="22"/>
          <w:szCs w:val="22"/>
        </w:rPr>
      </w:pPr>
    </w:p>
    <w:p w14:paraId="7055EC1C" w14:textId="77777777" w:rsidR="00246A13" w:rsidRPr="00246A13" w:rsidRDefault="00246A13" w:rsidP="00246A13">
      <w:pPr>
        <w:jc w:val="both"/>
        <w:rPr>
          <w:rFonts w:ascii="Arial" w:hAnsi="Arial" w:cs="Arial"/>
          <w:b/>
          <w:bCs/>
          <w:sz w:val="22"/>
          <w:szCs w:val="22"/>
        </w:rPr>
      </w:pPr>
      <w:r w:rsidRPr="00246A13">
        <w:rPr>
          <w:rFonts w:ascii="Arial" w:hAnsi="Arial" w:cs="Arial"/>
          <w:b/>
          <w:bCs/>
          <w:sz w:val="22"/>
          <w:szCs w:val="22"/>
        </w:rPr>
        <w:t xml:space="preserve">Rok 2020 był niezaprzeczalnie trudny. Zapewne większość z nas pragnie nacisnąć przycisk „restart” i wypełnić 2021 rok jak największą dawką pozytywnej energii i dobrego samopoczucia. Jak wskazują wyniki różnych badań, postanowienia noworoczne najczęściej dotyczą zwiększenia ilości ćwiczeń, podejmowania zdrowszych decyzji żywieniowych i zadbania o siebie. Początek Nowego Roku to doskonały czas na wyznaczenie sobie nowych celów fitness i zmianę stylu życia na zdrowszy. </w:t>
      </w:r>
    </w:p>
    <w:p w14:paraId="2B4FD4E6" w14:textId="77777777" w:rsidR="00246A13" w:rsidRPr="00246A13" w:rsidRDefault="00246A13" w:rsidP="00246A13">
      <w:pPr>
        <w:jc w:val="both"/>
        <w:rPr>
          <w:rFonts w:ascii="Arial" w:hAnsi="Arial" w:cs="Arial"/>
          <w:sz w:val="22"/>
          <w:szCs w:val="22"/>
        </w:rPr>
      </w:pPr>
    </w:p>
    <w:p w14:paraId="30A75698"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Oto pięć postanowień, by 2021 rok przyniósł Ci szczęście i dobre zdrowie: </w:t>
      </w:r>
    </w:p>
    <w:p w14:paraId="1EB1D34C" w14:textId="77777777" w:rsidR="00246A13" w:rsidRPr="00246A13" w:rsidRDefault="00246A13" w:rsidP="00246A13">
      <w:pPr>
        <w:jc w:val="both"/>
        <w:rPr>
          <w:rFonts w:ascii="Arial" w:hAnsi="Arial" w:cs="Arial"/>
          <w:sz w:val="22"/>
          <w:szCs w:val="22"/>
        </w:rPr>
      </w:pPr>
    </w:p>
    <w:p w14:paraId="2703C86D" w14:textId="77777777" w:rsidR="00246A13" w:rsidRPr="00246A13" w:rsidRDefault="00246A13" w:rsidP="00246A13">
      <w:pPr>
        <w:pStyle w:val="Akapitzlist"/>
        <w:numPr>
          <w:ilvl w:val="0"/>
          <w:numId w:val="12"/>
        </w:numPr>
        <w:jc w:val="both"/>
        <w:rPr>
          <w:rFonts w:ascii="Arial" w:hAnsi="Arial" w:cs="Arial"/>
          <w:b/>
          <w:bCs/>
          <w:lang w:val="pl-PL"/>
        </w:rPr>
      </w:pPr>
      <w:r w:rsidRPr="00246A13">
        <w:rPr>
          <w:rFonts w:ascii="Arial" w:hAnsi="Arial" w:cs="Arial"/>
          <w:b/>
          <w:bCs/>
          <w:lang w:val="pl-PL"/>
        </w:rPr>
        <w:t>Traktuj priorytetowo fitness dla całej rodziny</w:t>
      </w:r>
    </w:p>
    <w:p w14:paraId="572CD1D1"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Jeśli nauczyliśmy się czegoś w tym roku, to tego, że rodzina i zdrowie są najważniejsze. Wielu z nas spędziło znacznie więcej czasu ze swoimi bliskimi. Prawda, że było to wspaniałe doświadczenie (pomijając trudności z nadzorowaniem zdalnych lekcji)? Gdy wrócimy do nowej normalności, warto utrzymać te proporcje i nadal spędzać dużo czasu z bliskimi. Moja rodzina uwielbia wspólne zajęcia sportowe, w domu lub na świeżym powietrzu. Wspólne aktywności mogą oznaczać rodzinne wędrówki lub wyzwania fitness w domu – połączenie ruchu z zabawą w gronie bliskich zawsze przynosi korzyści.  </w:t>
      </w:r>
    </w:p>
    <w:p w14:paraId="6D7A1F0E" w14:textId="77777777" w:rsidR="00246A13" w:rsidRPr="00246A13" w:rsidRDefault="00246A13" w:rsidP="00246A13">
      <w:pPr>
        <w:jc w:val="both"/>
        <w:rPr>
          <w:rFonts w:ascii="Arial" w:hAnsi="Arial" w:cs="Arial"/>
          <w:sz w:val="22"/>
          <w:szCs w:val="22"/>
        </w:rPr>
      </w:pPr>
    </w:p>
    <w:p w14:paraId="01065E04" w14:textId="77777777" w:rsidR="00246A13" w:rsidRPr="00246A13" w:rsidRDefault="00246A13" w:rsidP="00246A13">
      <w:pPr>
        <w:pStyle w:val="Akapitzlist"/>
        <w:numPr>
          <w:ilvl w:val="0"/>
          <w:numId w:val="12"/>
        </w:numPr>
        <w:jc w:val="both"/>
        <w:rPr>
          <w:rFonts w:ascii="Arial" w:hAnsi="Arial" w:cs="Arial"/>
          <w:b/>
          <w:bCs/>
        </w:rPr>
      </w:pPr>
      <w:r w:rsidRPr="00246A13">
        <w:rPr>
          <w:rFonts w:ascii="Arial" w:hAnsi="Arial" w:cs="Arial"/>
          <w:b/>
          <w:bCs/>
          <w:lang w:val="pl-PL"/>
        </w:rPr>
        <w:t>Spróbuj czegoś nowego</w:t>
      </w:r>
    </w:p>
    <w:p w14:paraId="6C5171BA"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Ćwiczysz systematycznie, zgodnie ze swoim programem? Świetnie! Ale urozmaicanie planu treningów pomoże Ci stawiać nowe wyzwania swojemu organizmowi. Siatkówka, dołączenie do drużyny </w:t>
      </w:r>
      <w:proofErr w:type="spellStart"/>
      <w:r w:rsidRPr="00246A13">
        <w:rPr>
          <w:rFonts w:ascii="Arial" w:hAnsi="Arial" w:cs="Arial"/>
          <w:sz w:val="22"/>
          <w:szCs w:val="22"/>
        </w:rPr>
        <w:t>softballowej</w:t>
      </w:r>
      <w:proofErr w:type="spellEnd"/>
      <w:r w:rsidRPr="00246A13">
        <w:rPr>
          <w:rFonts w:ascii="Arial" w:hAnsi="Arial" w:cs="Arial"/>
          <w:sz w:val="22"/>
          <w:szCs w:val="22"/>
        </w:rPr>
        <w:t xml:space="preserve">, zajęcia z jogi w powietrzu – obiecaj sobie, że w tym roku wypróbujesz nowe formy aktywności. Wykonując zawsze te same ćwiczenia, nie podniesiesz poziomu swojej sprawności. Wpisz ćwiczenia w harmonogram dnia, by zagwarantować sobie wystarczającą porcję ruchu. Biorąc pod uwagę, jak bardzo jesteśmy zajęci, czasami najłatwiej zrezygnować z ćwiczeń. Monitorowanie codziennej aktywności i długości trwania ćwiczeń pomoże Ci zachować systematyczność, zwłaszcza wtedy, gdy trenujesz w pojedynkę. </w:t>
      </w:r>
    </w:p>
    <w:p w14:paraId="0B84E835" w14:textId="77777777" w:rsidR="00246A13" w:rsidRPr="00246A13" w:rsidRDefault="00246A13" w:rsidP="00246A13">
      <w:pPr>
        <w:jc w:val="both"/>
        <w:rPr>
          <w:rFonts w:ascii="Arial" w:hAnsi="Arial" w:cs="Arial"/>
          <w:sz w:val="22"/>
          <w:szCs w:val="22"/>
        </w:rPr>
      </w:pPr>
    </w:p>
    <w:p w14:paraId="04CCED09" w14:textId="77777777" w:rsidR="00246A13" w:rsidRPr="00246A13" w:rsidRDefault="00246A13" w:rsidP="00246A13">
      <w:pPr>
        <w:pStyle w:val="Akapitzlist"/>
        <w:numPr>
          <w:ilvl w:val="0"/>
          <w:numId w:val="12"/>
        </w:numPr>
        <w:jc w:val="both"/>
        <w:rPr>
          <w:rFonts w:ascii="Arial" w:hAnsi="Arial" w:cs="Arial"/>
          <w:b/>
          <w:bCs/>
          <w:lang w:val="pl-PL"/>
        </w:rPr>
      </w:pPr>
      <w:r w:rsidRPr="00246A13">
        <w:rPr>
          <w:rFonts w:ascii="Arial" w:hAnsi="Arial" w:cs="Arial"/>
          <w:b/>
          <w:bCs/>
          <w:lang w:val="pl-PL"/>
        </w:rPr>
        <w:t xml:space="preserve">Uwolnij swój umysł: mniej mediów, więcej społeczności </w:t>
      </w:r>
    </w:p>
    <w:p w14:paraId="44AE1317" w14:textId="77777777" w:rsidR="00246A13" w:rsidRPr="00246A13" w:rsidRDefault="00246A13" w:rsidP="00246A13">
      <w:pPr>
        <w:jc w:val="both"/>
        <w:rPr>
          <w:rFonts w:ascii="Arial" w:hAnsi="Arial" w:cs="Arial"/>
          <w:sz w:val="22"/>
          <w:szCs w:val="22"/>
        </w:rPr>
      </w:pPr>
      <w:bookmarkStart w:id="0" w:name="_Hlk57893168"/>
      <w:r w:rsidRPr="00246A13">
        <w:rPr>
          <w:rFonts w:ascii="Arial" w:hAnsi="Arial" w:cs="Arial"/>
          <w:sz w:val="22"/>
          <w:szCs w:val="22"/>
        </w:rPr>
        <w:t xml:space="preserve">Łatwiej trzymać się swojego planu, gdy ktoś towarzyszy nam w treningach. W 2020 roku musieliśmy bardziej polegać na technologii, by zmobilizować się do aktywności. Chociaż technologia jest doskonałym narzędziem ułatwiającym dostęp do ćwiczeń i treści motywacyjnych, korzystaj z niej świadomie, nie zaśmiecaj mózgu negatywnymi wiadomościami. Lęk może odciągać Cię od realizacji celów w zakresie zdrowia. Zadbaj o swoje zdrowie psychiczne, robiąc sobie przerwę od telefonu. Zaproszenie przyjaciela lub członka rodziny do wspólnych ćwiczeń nie tylko sprawi, że będziecie szczęśliwsi, spotykając się osobiście, ale także wzmocni łączącą Was więź, co jest bardzo istotne dla psychiki. </w:t>
      </w:r>
    </w:p>
    <w:bookmarkEnd w:id="0"/>
    <w:p w14:paraId="651F2242" w14:textId="77777777" w:rsidR="00246A13" w:rsidRPr="00246A13" w:rsidRDefault="00246A13" w:rsidP="00246A13">
      <w:pPr>
        <w:jc w:val="both"/>
        <w:rPr>
          <w:rFonts w:ascii="Arial" w:hAnsi="Arial" w:cs="Arial"/>
          <w:sz w:val="22"/>
          <w:szCs w:val="22"/>
        </w:rPr>
      </w:pPr>
    </w:p>
    <w:p w14:paraId="76723410" w14:textId="77777777" w:rsidR="00246A13" w:rsidRPr="00246A13" w:rsidRDefault="00246A13" w:rsidP="00246A13">
      <w:pPr>
        <w:pStyle w:val="Akapitzlist"/>
        <w:numPr>
          <w:ilvl w:val="0"/>
          <w:numId w:val="12"/>
        </w:numPr>
        <w:jc w:val="both"/>
        <w:rPr>
          <w:rFonts w:ascii="Arial" w:hAnsi="Arial" w:cs="Arial"/>
          <w:b/>
          <w:bCs/>
          <w:lang w:val="pl-PL"/>
        </w:rPr>
      </w:pPr>
      <w:r w:rsidRPr="00246A13">
        <w:rPr>
          <w:rFonts w:ascii="Arial" w:hAnsi="Arial" w:cs="Arial"/>
          <w:b/>
          <w:bCs/>
          <w:lang w:val="pl-PL"/>
        </w:rPr>
        <w:t xml:space="preserve">Wprowadź dietę roślinną </w:t>
      </w:r>
    </w:p>
    <w:p w14:paraId="16442DD8"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Moja firma przeprowadziła niedawno ankietę wśród 2000 amerykańskich respondentów. 47% z nich stwierdziło, że przeszło w tym roku na diety roślinne. Produkty roślinne, na przykład te pełnoziarniste, dostarczają węglowodanów jako źródła energii. Unikanie pustych kalorii i wybieranie produktów bogatych w składniki odżywcze pomogą Ci zachować uczucie sytości na dłużej. Konkluzja: jeśli nie zwrócisz </w:t>
      </w:r>
      <w:r w:rsidRPr="00246A13">
        <w:rPr>
          <w:rFonts w:ascii="Arial" w:hAnsi="Arial" w:cs="Arial"/>
          <w:sz w:val="22"/>
          <w:szCs w:val="22"/>
        </w:rPr>
        <w:lastRenderedPageBreak/>
        <w:t xml:space="preserve">wystarczającej uwagi na swoje nawyki żywieniowe, nie zobaczysz upragnionych rezultatów. </w:t>
      </w:r>
    </w:p>
    <w:p w14:paraId="509F7DD3" w14:textId="77777777" w:rsidR="00246A13" w:rsidRPr="00246A13" w:rsidRDefault="00246A13" w:rsidP="00246A13">
      <w:pPr>
        <w:jc w:val="both"/>
        <w:rPr>
          <w:rFonts w:ascii="Arial" w:hAnsi="Arial" w:cs="Arial"/>
          <w:sz w:val="22"/>
          <w:szCs w:val="22"/>
        </w:rPr>
      </w:pPr>
    </w:p>
    <w:p w14:paraId="11AAF700" w14:textId="77777777" w:rsidR="00246A13" w:rsidRPr="00246A13" w:rsidRDefault="00246A13" w:rsidP="00246A13">
      <w:pPr>
        <w:pStyle w:val="Akapitzlist"/>
        <w:numPr>
          <w:ilvl w:val="0"/>
          <w:numId w:val="12"/>
        </w:numPr>
        <w:jc w:val="both"/>
        <w:rPr>
          <w:rFonts w:ascii="Arial" w:hAnsi="Arial" w:cs="Arial"/>
          <w:b/>
          <w:bCs/>
          <w:lang w:val="pl-PL"/>
        </w:rPr>
      </w:pPr>
      <w:r w:rsidRPr="00246A13">
        <w:rPr>
          <w:rFonts w:ascii="Arial" w:hAnsi="Arial" w:cs="Arial"/>
          <w:b/>
          <w:bCs/>
          <w:lang w:val="pl-PL"/>
        </w:rPr>
        <w:t xml:space="preserve">Ogranicz marnotrawstwo </w:t>
      </w:r>
    </w:p>
    <w:p w14:paraId="66D26B54" w14:textId="77777777" w:rsidR="00246A13" w:rsidRPr="00246A13" w:rsidRDefault="00246A13" w:rsidP="00246A13">
      <w:pPr>
        <w:jc w:val="both"/>
        <w:rPr>
          <w:rFonts w:ascii="Arial" w:hAnsi="Arial" w:cs="Arial"/>
          <w:sz w:val="22"/>
          <w:szCs w:val="22"/>
        </w:rPr>
      </w:pPr>
    </w:p>
    <w:p w14:paraId="316C556D"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Twoja sprawność fizyczna stanowi dla mnie – trenerki personalnej – priorytet, ale chciałabym zachęcić Cię do pójścia o krok dalej w zakresie zdrowych nawyków i zatroszczenia się o zrównoważone odżywianie także dla innych.  </w:t>
      </w:r>
    </w:p>
    <w:p w14:paraId="2415FD42" w14:textId="77777777" w:rsidR="00246A13" w:rsidRPr="00246A13" w:rsidRDefault="00246A13" w:rsidP="00246A13">
      <w:pPr>
        <w:jc w:val="both"/>
        <w:rPr>
          <w:rFonts w:ascii="Arial" w:hAnsi="Arial" w:cs="Arial"/>
          <w:sz w:val="22"/>
          <w:szCs w:val="22"/>
        </w:rPr>
      </w:pPr>
    </w:p>
    <w:p w14:paraId="7AA18B77" w14:textId="77777777" w:rsidR="00246A13" w:rsidRPr="00246A13" w:rsidRDefault="00246A13" w:rsidP="00246A13">
      <w:pPr>
        <w:jc w:val="both"/>
        <w:rPr>
          <w:rFonts w:ascii="Arial" w:hAnsi="Arial" w:cs="Arial"/>
          <w:sz w:val="22"/>
          <w:szCs w:val="22"/>
        </w:rPr>
      </w:pPr>
      <w:r w:rsidRPr="00246A13">
        <w:rPr>
          <w:rFonts w:ascii="Arial" w:hAnsi="Arial" w:cs="Arial"/>
          <w:sz w:val="22"/>
          <w:szCs w:val="22"/>
        </w:rPr>
        <w:t xml:space="preserve">Globalna pandemia spowodowała brak bezpieczeństwa żywnościowego. Do końca 2020 roku 132 miliony osób jest zagrożonych niedożywieniem. Według Organizacji Narodów Zjednoczonych ds. Wyżywienia i Rolnictwa marnujemy jedną trzecią (czyli 1,3 miliarda ton) całej żywności produkowanej na świecie, co jeszcze bardziej pogłębia globalny kryzys żywnościowy. Poprzez kampanię </w:t>
      </w:r>
      <w:proofErr w:type="spellStart"/>
      <w:r w:rsidRPr="00246A13">
        <w:rPr>
          <w:rFonts w:ascii="Arial" w:hAnsi="Arial" w:cs="Arial"/>
          <w:i/>
          <w:iCs/>
          <w:sz w:val="22"/>
          <w:szCs w:val="22"/>
        </w:rPr>
        <w:t>Nutrition</w:t>
      </w:r>
      <w:proofErr w:type="spellEnd"/>
      <w:r w:rsidRPr="00246A13">
        <w:rPr>
          <w:rFonts w:ascii="Arial" w:hAnsi="Arial" w:cs="Arial"/>
          <w:i/>
          <w:iCs/>
          <w:sz w:val="22"/>
          <w:szCs w:val="22"/>
        </w:rPr>
        <w:t xml:space="preserve"> for Zero Hunger</w:t>
      </w:r>
      <w:r w:rsidRPr="00246A13">
        <w:rPr>
          <w:rFonts w:ascii="Arial" w:hAnsi="Arial" w:cs="Arial"/>
          <w:sz w:val="22"/>
          <w:szCs w:val="22"/>
        </w:rPr>
        <w:t xml:space="preserve"> pomagamy stawić czoła globalnym wyzwaniom, takim jak głód, brak bezpieczeństwa żywnościowego i niedożywienie, zapewniając cenne zasoby i wiedzę społecznościom na całym świecie we współpracy z naszymi partnerskimi organizacjami charytatywnymi. W nowym roku znajdź sprawę, która jest dla Ciebie ważna, oraz sposób, w jaki możesz wesprzeć swoje społeczności.</w:t>
      </w:r>
    </w:p>
    <w:p w14:paraId="227040CE" w14:textId="77777777" w:rsidR="00246A13" w:rsidRPr="00246A13" w:rsidRDefault="00246A13" w:rsidP="00246A13">
      <w:pPr>
        <w:jc w:val="both"/>
        <w:rPr>
          <w:rFonts w:ascii="Arial" w:hAnsi="Arial" w:cs="Arial"/>
          <w:sz w:val="22"/>
          <w:szCs w:val="22"/>
        </w:rPr>
      </w:pPr>
    </w:p>
    <w:p w14:paraId="4772D9F4" w14:textId="77777777" w:rsidR="00246A13" w:rsidRPr="00246A13" w:rsidRDefault="00246A13" w:rsidP="00246A13">
      <w:pPr>
        <w:jc w:val="both"/>
        <w:rPr>
          <w:rFonts w:ascii="Arial" w:hAnsi="Arial" w:cs="Arial"/>
          <w:sz w:val="20"/>
          <w:szCs w:val="20"/>
        </w:rPr>
      </w:pPr>
    </w:p>
    <w:p w14:paraId="1C204B8C" w14:textId="77777777" w:rsidR="00246A13" w:rsidRPr="00246A13" w:rsidRDefault="00246A13" w:rsidP="00246A13">
      <w:pPr>
        <w:jc w:val="both"/>
        <w:rPr>
          <w:rFonts w:ascii="Arial" w:hAnsi="Arial" w:cs="Arial"/>
          <w:sz w:val="22"/>
          <w:szCs w:val="22"/>
        </w:rPr>
      </w:pPr>
      <w:proofErr w:type="spellStart"/>
      <w:r w:rsidRPr="00246A13">
        <w:rPr>
          <w:rFonts w:ascii="Arial" w:hAnsi="Arial" w:cs="Arial"/>
          <w:sz w:val="22"/>
          <w:szCs w:val="22"/>
        </w:rPr>
        <w:t>Samantha</w:t>
      </w:r>
      <w:proofErr w:type="spellEnd"/>
      <w:r w:rsidRPr="00246A13">
        <w:rPr>
          <w:rFonts w:ascii="Arial" w:hAnsi="Arial" w:cs="Arial"/>
          <w:sz w:val="22"/>
          <w:szCs w:val="22"/>
        </w:rPr>
        <w:t xml:space="preserve"> Clayton</w:t>
      </w:r>
      <w:r w:rsidRPr="00246A13">
        <w:rPr>
          <w:rFonts w:ascii="Arial" w:hAnsi="Arial" w:cs="Arial"/>
          <w:sz w:val="22"/>
          <w:szCs w:val="22"/>
        </w:rPr>
        <w:fldChar w:fldCharType="begin"/>
      </w:r>
      <w:r w:rsidRPr="00246A13">
        <w:rPr>
          <w:rFonts w:ascii="Arial" w:hAnsi="Arial" w:cs="Arial"/>
          <w:sz w:val="22"/>
          <w:szCs w:val="22"/>
        </w:rPr>
        <w:instrText xml:space="preserve"> HYPERLINK "https://iamherbalifenutrition.com/contributors/samantha-clayton/" </w:instrText>
      </w:r>
      <w:r w:rsidRPr="00246A13">
        <w:rPr>
          <w:rFonts w:ascii="Arial" w:hAnsi="Arial" w:cs="Arial"/>
          <w:sz w:val="22"/>
          <w:szCs w:val="22"/>
        </w:rPr>
        <w:fldChar w:fldCharType="separate"/>
      </w:r>
      <w:r w:rsidRPr="00246A13">
        <w:rPr>
          <w:rFonts w:ascii="Arial" w:hAnsi="Arial" w:cs="Arial"/>
          <w:sz w:val="22"/>
          <w:szCs w:val="22"/>
        </w:rPr>
        <w:t xml:space="preserve"> – wicedyrektor, dział sportu i fitness </w:t>
      </w:r>
      <w:proofErr w:type="spellStart"/>
      <w:r w:rsidRPr="00246A13">
        <w:rPr>
          <w:rFonts w:ascii="Arial" w:hAnsi="Arial" w:cs="Arial"/>
          <w:sz w:val="22"/>
          <w:szCs w:val="22"/>
        </w:rPr>
        <w:t>Herbalife</w:t>
      </w:r>
      <w:proofErr w:type="spellEnd"/>
      <w:r w:rsidRPr="00246A13">
        <w:rPr>
          <w:rFonts w:ascii="Arial" w:hAnsi="Arial" w:cs="Arial"/>
          <w:sz w:val="22"/>
          <w:szCs w:val="22"/>
        </w:rPr>
        <w:t xml:space="preserve"> </w:t>
      </w:r>
      <w:proofErr w:type="spellStart"/>
      <w:r w:rsidRPr="00246A13">
        <w:rPr>
          <w:rFonts w:ascii="Arial" w:hAnsi="Arial" w:cs="Arial"/>
          <w:sz w:val="22"/>
          <w:szCs w:val="22"/>
        </w:rPr>
        <w:t>Nutrition</w:t>
      </w:r>
      <w:proofErr w:type="spellEnd"/>
      <w:r w:rsidRPr="00246A13">
        <w:rPr>
          <w:rFonts w:ascii="Arial" w:hAnsi="Arial" w:cs="Arial"/>
          <w:sz w:val="22"/>
          <w:szCs w:val="22"/>
        </w:rPr>
        <w:t>.</w:t>
      </w:r>
    </w:p>
    <w:p w14:paraId="39C8A4B8" w14:textId="1DFEEE89" w:rsidR="00246A13" w:rsidRPr="00246A13" w:rsidRDefault="00246A13" w:rsidP="00246A13">
      <w:pPr>
        <w:jc w:val="both"/>
        <w:rPr>
          <w:rFonts w:ascii="Arial" w:hAnsi="Arial" w:cs="Arial"/>
          <w:color w:val="25282A"/>
        </w:rPr>
      </w:pPr>
      <w:r w:rsidRPr="00246A13">
        <w:rPr>
          <w:rFonts w:ascii="Arial" w:hAnsi="Arial" w:cs="Arial"/>
          <w:sz w:val="22"/>
          <w:szCs w:val="22"/>
        </w:rPr>
        <w:fldChar w:fldCharType="end"/>
      </w:r>
    </w:p>
    <w:p w14:paraId="158A2C39" w14:textId="7A206F6F" w:rsidR="009303F9" w:rsidRPr="00246A13" w:rsidRDefault="009303F9">
      <w:pPr>
        <w:rPr>
          <w:rFonts w:ascii="Arial" w:hAnsi="Arial" w:cs="Arial"/>
          <w:sz w:val="22"/>
          <w:szCs w:val="22"/>
        </w:rPr>
      </w:pPr>
    </w:p>
    <w:p w14:paraId="70CF5561" w14:textId="77777777" w:rsidR="00E27410" w:rsidRPr="00246A13" w:rsidRDefault="00E27410">
      <w:pPr>
        <w:rPr>
          <w:rFonts w:ascii="Arial" w:hAnsi="Arial" w:cs="Arial"/>
          <w:sz w:val="22"/>
          <w:szCs w:val="22"/>
        </w:rPr>
      </w:pPr>
      <w:r w:rsidRPr="00246A13">
        <w:rPr>
          <w:rFonts w:ascii="Arial" w:hAnsi="Arial" w:cs="Arial"/>
          <w:sz w:val="22"/>
          <w:szCs w:val="22"/>
        </w:rPr>
        <w:t xml:space="preserve">Aby otrzymywać najświeższe informacje od Herbalife Nutrition, śledź nasz </w:t>
      </w:r>
      <w:hyperlink r:id="rId11" w:history="1">
        <w:r w:rsidRPr="00246A13">
          <w:rPr>
            <w:rStyle w:val="Hipercze"/>
            <w:rFonts w:ascii="Arial" w:hAnsi="Arial" w:cs="Arial"/>
            <w:sz w:val="22"/>
            <w:szCs w:val="22"/>
          </w:rPr>
          <w:t>fan page</w:t>
        </w:r>
      </w:hyperlink>
      <w:r w:rsidR="004B2D13" w:rsidRPr="00246A13">
        <w:rPr>
          <w:rFonts w:ascii="Arial" w:hAnsi="Arial" w:cs="Arial"/>
          <w:sz w:val="22"/>
          <w:szCs w:val="22"/>
        </w:rPr>
        <w:t xml:space="preserve">, konto na </w:t>
      </w:r>
      <w:hyperlink r:id="rId12" w:history="1">
        <w:r w:rsidR="004B2D13" w:rsidRPr="00246A13">
          <w:rPr>
            <w:rStyle w:val="Hipercze"/>
            <w:rFonts w:ascii="Arial" w:hAnsi="Arial" w:cs="Arial"/>
            <w:sz w:val="22"/>
            <w:szCs w:val="22"/>
          </w:rPr>
          <w:t>Instagramie</w:t>
        </w:r>
      </w:hyperlink>
      <w:r w:rsidR="004B2D13" w:rsidRPr="00246A13">
        <w:rPr>
          <w:rFonts w:ascii="Arial" w:hAnsi="Arial" w:cs="Arial"/>
          <w:sz w:val="22"/>
          <w:szCs w:val="22"/>
        </w:rPr>
        <w:t xml:space="preserve"> </w:t>
      </w:r>
      <w:r w:rsidRPr="00246A13">
        <w:rPr>
          <w:rFonts w:ascii="Arial" w:hAnsi="Arial" w:cs="Arial"/>
          <w:sz w:val="22"/>
          <w:szCs w:val="22"/>
        </w:rPr>
        <w:t xml:space="preserve">oraz odwiedzaj </w:t>
      </w:r>
      <w:hyperlink r:id="rId13" w:history="1">
        <w:r w:rsidRPr="00246A13">
          <w:rPr>
            <w:rStyle w:val="Hipercze"/>
            <w:rFonts w:ascii="Arial" w:hAnsi="Arial" w:cs="Arial"/>
            <w:sz w:val="22"/>
            <w:szCs w:val="22"/>
          </w:rPr>
          <w:t>nutriportal.pl</w:t>
        </w:r>
      </w:hyperlink>
    </w:p>
    <w:p w14:paraId="5D0B5FCD" w14:textId="77777777" w:rsidR="00FF1C5E" w:rsidRPr="00246A13" w:rsidRDefault="00FF1C5E">
      <w:pPr>
        <w:rPr>
          <w:rFonts w:ascii="Arial" w:hAnsi="Arial" w:cs="Arial"/>
          <w:sz w:val="22"/>
          <w:szCs w:val="22"/>
        </w:rPr>
      </w:pPr>
    </w:p>
    <w:p w14:paraId="1867152A" w14:textId="77777777" w:rsidR="00E27410" w:rsidRPr="00246A13" w:rsidRDefault="00E27410">
      <w:pPr>
        <w:jc w:val="center"/>
        <w:rPr>
          <w:rFonts w:ascii="Arial" w:hAnsi="Arial" w:cs="Arial"/>
          <w:sz w:val="22"/>
          <w:szCs w:val="22"/>
        </w:rPr>
      </w:pPr>
      <w:r w:rsidRPr="00246A13">
        <w:rPr>
          <w:rFonts w:ascii="Arial" w:hAnsi="Arial" w:cs="Arial"/>
          <w:sz w:val="22"/>
          <w:szCs w:val="22"/>
        </w:rPr>
        <w:t>#  #  #</w:t>
      </w:r>
    </w:p>
    <w:p w14:paraId="45A3AFFE" w14:textId="77777777" w:rsidR="00FF1C5E" w:rsidRPr="00246A13" w:rsidRDefault="00FF1C5E">
      <w:pPr>
        <w:rPr>
          <w:rFonts w:ascii="Arial" w:hAnsi="Arial" w:cs="Arial"/>
          <w:sz w:val="22"/>
          <w:szCs w:val="22"/>
          <w:lang w:eastAsia="en-GB"/>
        </w:rPr>
      </w:pPr>
    </w:p>
    <w:p w14:paraId="33A384E8" w14:textId="77777777" w:rsidR="00E27410" w:rsidRPr="00246A13" w:rsidRDefault="00E27410">
      <w:pPr>
        <w:rPr>
          <w:rFonts w:ascii="Arial" w:hAnsi="Arial" w:cs="Arial"/>
          <w:sz w:val="22"/>
          <w:szCs w:val="22"/>
        </w:rPr>
      </w:pPr>
      <w:r w:rsidRPr="00246A13">
        <w:rPr>
          <w:rFonts w:ascii="Arial" w:hAnsi="Arial" w:cs="Arial"/>
          <w:b/>
          <w:sz w:val="22"/>
          <w:szCs w:val="22"/>
        </w:rPr>
        <w:t>Kontakt:</w:t>
      </w:r>
    </w:p>
    <w:p w14:paraId="232E85C2" w14:textId="77777777" w:rsidR="00E27410" w:rsidRPr="00246A13" w:rsidRDefault="00E27410">
      <w:pPr>
        <w:rPr>
          <w:rFonts w:ascii="Arial" w:hAnsi="Arial" w:cs="Arial"/>
          <w:sz w:val="22"/>
          <w:szCs w:val="22"/>
        </w:rPr>
      </w:pPr>
      <w:r w:rsidRPr="00246A13">
        <w:rPr>
          <w:rFonts w:ascii="Arial" w:hAnsi="Arial" w:cs="Arial"/>
          <w:sz w:val="22"/>
          <w:szCs w:val="22"/>
        </w:rPr>
        <w:t>Grayling Poland</w:t>
      </w:r>
    </w:p>
    <w:p w14:paraId="4ACE3646" w14:textId="370B0412" w:rsidR="00E27410" w:rsidRPr="00246A13" w:rsidRDefault="00246A13">
      <w:pPr>
        <w:rPr>
          <w:rFonts w:ascii="Arial" w:hAnsi="Arial" w:cs="Arial"/>
          <w:sz w:val="22"/>
          <w:szCs w:val="22"/>
        </w:rPr>
      </w:pPr>
      <w:r w:rsidRPr="00246A13">
        <w:rPr>
          <w:rFonts w:ascii="Arial" w:hAnsi="Arial" w:cs="Arial"/>
          <w:sz w:val="22"/>
          <w:szCs w:val="22"/>
        </w:rPr>
        <w:t>Martyna Antecka</w:t>
      </w:r>
    </w:p>
    <w:p w14:paraId="6404EA41" w14:textId="52129678" w:rsidR="00E27410" w:rsidRPr="00246A13" w:rsidRDefault="00E27410">
      <w:pPr>
        <w:rPr>
          <w:rFonts w:ascii="Arial" w:hAnsi="Arial" w:cs="Arial"/>
          <w:sz w:val="22"/>
          <w:szCs w:val="22"/>
        </w:rPr>
      </w:pPr>
      <w:r w:rsidRPr="00246A13">
        <w:rPr>
          <w:rFonts w:ascii="Arial" w:hAnsi="Arial" w:cs="Arial"/>
          <w:sz w:val="22"/>
          <w:szCs w:val="22"/>
        </w:rPr>
        <w:t>+48</w:t>
      </w:r>
      <w:r w:rsidR="00246A13" w:rsidRPr="00246A13">
        <w:rPr>
          <w:rFonts w:ascii="Arial" w:hAnsi="Arial" w:cs="Arial"/>
          <w:sz w:val="22"/>
          <w:szCs w:val="22"/>
        </w:rPr>
        <w:t> 601 575 117</w:t>
      </w:r>
    </w:p>
    <w:p w14:paraId="2B9B9CC0" w14:textId="5AC0CC47" w:rsidR="00E27410" w:rsidRPr="00246A13" w:rsidRDefault="00E27410">
      <w:pPr>
        <w:rPr>
          <w:rFonts w:ascii="Arial" w:hAnsi="Arial" w:cs="Arial"/>
          <w:sz w:val="22"/>
          <w:szCs w:val="22"/>
          <w:lang w:val="en-US"/>
        </w:rPr>
      </w:pPr>
      <w:r w:rsidRPr="00246A13">
        <w:rPr>
          <w:rFonts w:ascii="Arial" w:hAnsi="Arial" w:cs="Arial"/>
          <w:sz w:val="22"/>
          <w:szCs w:val="22"/>
          <w:lang w:val="en-US"/>
        </w:rPr>
        <w:t xml:space="preserve">e-mail: </w:t>
      </w:r>
      <w:hyperlink r:id="rId14" w:history="1">
        <w:r w:rsidR="00246A13" w:rsidRPr="00246A13">
          <w:rPr>
            <w:rStyle w:val="Hipercze"/>
            <w:rFonts w:ascii="Arial" w:hAnsi="Arial" w:cs="Arial"/>
            <w:sz w:val="22"/>
            <w:szCs w:val="22"/>
            <w:lang w:val="en-US"/>
          </w:rPr>
          <w:t>martyna.antecka@grayling.com</w:t>
        </w:r>
      </w:hyperlink>
    </w:p>
    <w:p w14:paraId="0BD94320" w14:textId="77777777" w:rsidR="00E27410" w:rsidRPr="00246A13" w:rsidRDefault="00E27410">
      <w:pPr>
        <w:rPr>
          <w:rFonts w:ascii="Arial" w:hAnsi="Arial" w:cs="Arial"/>
          <w:sz w:val="18"/>
          <w:szCs w:val="18"/>
          <w:lang w:val="en-US"/>
        </w:rPr>
      </w:pPr>
    </w:p>
    <w:p w14:paraId="62C6C0FC" w14:textId="48BC6C81" w:rsidR="00246A13" w:rsidRPr="00246A13" w:rsidRDefault="00E27410" w:rsidP="00025D41">
      <w:pPr>
        <w:jc w:val="both"/>
        <w:rPr>
          <w:rFonts w:ascii="Arial" w:hAnsi="Arial" w:cs="Arial"/>
          <w:b/>
          <w:bCs/>
          <w:sz w:val="18"/>
          <w:szCs w:val="18"/>
          <w:u w:val="single"/>
        </w:rPr>
      </w:pPr>
      <w:r w:rsidRPr="00246A13">
        <w:rPr>
          <w:rFonts w:ascii="Arial" w:hAnsi="Arial" w:cs="Arial"/>
          <w:b/>
          <w:bCs/>
          <w:sz w:val="20"/>
          <w:szCs w:val="20"/>
          <w:u w:val="single"/>
        </w:rPr>
        <w:br/>
      </w:r>
      <w:bookmarkStart w:id="1" w:name="_Hlk527710980"/>
      <w:r w:rsidR="00025D41" w:rsidRPr="00246A13">
        <w:rPr>
          <w:rFonts w:ascii="Arial" w:hAnsi="Arial" w:cs="Arial"/>
          <w:b/>
          <w:bCs/>
          <w:sz w:val="18"/>
          <w:szCs w:val="18"/>
          <w:u w:val="single"/>
        </w:rPr>
        <w:t xml:space="preserve">O </w:t>
      </w:r>
      <w:proofErr w:type="spellStart"/>
      <w:r w:rsidR="00025D41" w:rsidRPr="00246A13">
        <w:rPr>
          <w:rFonts w:ascii="Arial" w:hAnsi="Arial" w:cs="Arial"/>
          <w:b/>
          <w:bCs/>
          <w:sz w:val="18"/>
          <w:szCs w:val="18"/>
          <w:u w:val="single"/>
        </w:rPr>
        <w:t>Herbalife</w:t>
      </w:r>
      <w:proofErr w:type="spellEnd"/>
      <w:r w:rsidR="00025D41" w:rsidRPr="00246A13">
        <w:rPr>
          <w:rFonts w:ascii="Arial" w:hAnsi="Arial" w:cs="Arial"/>
          <w:b/>
          <w:bCs/>
          <w:sz w:val="18"/>
          <w:szCs w:val="18"/>
          <w:u w:val="single"/>
        </w:rPr>
        <w:t xml:space="preserve"> </w:t>
      </w:r>
      <w:proofErr w:type="spellStart"/>
      <w:r w:rsidR="00025D41" w:rsidRPr="00246A13">
        <w:rPr>
          <w:rFonts w:ascii="Arial" w:hAnsi="Arial" w:cs="Arial"/>
          <w:b/>
          <w:bCs/>
          <w:sz w:val="18"/>
          <w:szCs w:val="18"/>
          <w:u w:val="single"/>
        </w:rPr>
        <w:t>Nutrition</w:t>
      </w:r>
      <w:proofErr w:type="spellEnd"/>
    </w:p>
    <w:p w14:paraId="413F46A3" w14:textId="77777777" w:rsidR="00025D41" w:rsidRPr="00246A13" w:rsidRDefault="00025D41" w:rsidP="00025D41">
      <w:pPr>
        <w:jc w:val="both"/>
        <w:rPr>
          <w:rFonts w:ascii="Arial" w:hAnsi="Arial" w:cs="Arial"/>
          <w:sz w:val="22"/>
          <w:szCs w:val="22"/>
        </w:rPr>
      </w:pPr>
      <w:r w:rsidRPr="00246A13">
        <w:rPr>
          <w:rFonts w:ascii="Arial" w:hAnsi="Arial" w:cs="Arial"/>
          <w:sz w:val="16"/>
          <w:szCs w:val="16"/>
        </w:rPr>
        <w:t xml:space="preserve">Herbalife Nutrition to międzynarodowa firma z branży odżywiania, marka numer 1 na świecie wśród produktów do kontroli wagi*, której celem jest zapewnienie dostępu do spersonalizowanego żywienia milionom ludzi na całym świecie. Od 1980 roku firma realizuje swoją misję – wspieranie zmiany stylu życia za sprawą wartościowych produktów i programów służących lepszemu odżywianiu. Wraz z naszymi Niezależnymi Partnerami z pełnym oddaniem oferujemy rozwiązania dla problemów związanych ze złym odżywianiem, wsparcie w walce z nadmierną masą ciała, starzeniem się populacji, rosnącymi kosztami opieki zdrowotnej oraz proponujemy możliwości stanowiące odpowiedź na wzrost zainteresowania prowadzeniem własnego biznesu. Herbalife Nutrition zapewnia naukowo opracowywane produkty wysokiej jakości oraz indywidualne wsparcie ze strony Niezależnych Partnerów Herbalife Nutrition, a także przynależność do wspólnoty, której członkowie inspirują się wzajemnie do prowadzenia zdrowszego, bardziej aktywnego stylu życia. </w:t>
      </w:r>
    </w:p>
    <w:p w14:paraId="3385B548" w14:textId="77777777" w:rsidR="00025D41" w:rsidRPr="00246A13" w:rsidRDefault="00025D41" w:rsidP="00025D41">
      <w:pPr>
        <w:jc w:val="both"/>
        <w:rPr>
          <w:rFonts w:ascii="Arial" w:hAnsi="Arial" w:cs="Arial"/>
          <w:sz w:val="22"/>
          <w:szCs w:val="22"/>
        </w:rPr>
      </w:pPr>
      <w:r w:rsidRPr="00246A13">
        <w:rPr>
          <w:rFonts w:ascii="Arial" w:hAnsi="Arial" w:cs="Arial"/>
          <w:sz w:val="16"/>
          <w:szCs w:val="16"/>
        </w:rPr>
        <w:t xml:space="preserve">Produkty Herbalife Nutrition z kategorii odżywiania ukierunkowanego, kontroli masy ciała, sportu i fitness oraz kosmetyki pielęgnacyjne są dostępne wyłącznie u Niezależnych Partnerów Herbalife Nutrition, działających w ponad 90 krajach. </w:t>
      </w:r>
    </w:p>
    <w:p w14:paraId="2B884B5F" w14:textId="77777777" w:rsidR="00025D41" w:rsidRPr="00246A13" w:rsidRDefault="00025D41" w:rsidP="00025D41">
      <w:pPr>
        <w:spacing w:before="100" w:after="100"/>
        <w:jc w:val="both"/>
        <w:rPr>
          <w:rFonts w:ascii="Arial" w:hAnsi="Arial" w:cs="Arial"/>
          <w:sz w:val="22"/>
          <w:szCs w:val="22"/>
        </w:rPr>
      </w:pPr>
      <w:r w:rsidRPr="00246A13">
        <w:rPr>
          <w:rFonts w:ascii="Arial" w:hAnsi="Arial" w:cs="Arial"/>
          <w:sz w:val="16"/>
          <w:szCs w:val="16"/>
        </w:rPr>
        <w:t>W ramach społecznej odpowiedzialności biznesu Herbalife Nutrition wspiera Herbalife Nutrition Foundation (HNF) i programy Casa Herbalife, które zapewniają zdrowe odżywianie dzieciom będącym w potrzebie. Herbalife Nutrition z dumą sponsoruje ponad 190 znakomitych sportowców, zespołów i wydarzeń sportowych na całym świecie.</w:t>
      </w:r>
    </w:p>
    <w:p w14:paraId="26C0488A" w14:textId="77777777" w:rsidR="00025D41" w:rsidRPr="00246A13" w:rsidRDefault="00025D41" w:rsidP="00025D41">
      <w:pPr>
        <w:spacing w:before="100" w:after="100"/>
        <w:jc w:val="both"/>
        <w:rPr>
          <w:rFonts w:ascii="Arial" w:hAnsi="Arial" w:cs="Arial"/>
          <w:sz w:val="22"/>
          <w:szCs w:val="22"/>
        </w:rPr>
      </w:pPr>
      <w:r w:rsidRPr="00246A13">
        <w:rPr>
          <w:rFonts w:ascii="Arial" w:hAnsi="Arial" w:cs="Arial"/>
          <w:sz w:val="16"/>
          <w:szCs w:val="16"/>
        </w:rPr>
        <w:t xml:space="preserve">Herbalife Nutrition zatrudnia 8 500 pracowników (w tym 300 naukowców) na całym świecie. W 2019 roku firma osiągnęła 4,9 miliarda USD sprzedaży netto. Jest obecna na Nowojorskiej Giełdzie Papierów Wartościowych (NYSE: HLF). Więcej informacji na </w:t>
      </w:r>
      <w:hyperlink r:id="rId15" w:history="1">
        <w:r w:rsidRPr="00246A13">
          <w:rPr>
            <w:rStyle w:val="Hipercze"/>
            <w:rFonts w:ascii="Arial" w:hAnsi="Arial" w:cs="Arial"/>
            <w:sz w:val="16"/>
            <w:szCs w:val="16"/>
          </w:rPr>
          <w:t>Herbalife.com</w:t>
        </w:r>
      </w:hyperlink>
      <w:r w:rsidRPr="00246A13">
        <w:rPr>
          <w:rFonts w:ascii="Arial" w:hAnsi="Arial" w:cs="Arial"/>
          <w:color w:val="0000FF"/>
          <w:sz w:val="16"/>
          <w:szCs w:val="16"/>
          <w:u w:val="single"/>
        </w:rPr>
        <w:t xml:space="preserve"> </w:t>
      </w:r>
      <w:r w:rsidRPr="00246A13">
        <w:rPr>
          <w:rFonts w:ascii="Arial" w:hAnsi="Arial" w:cs="Arial"/>
          <w:sz w:val="16"/>
          <w:szCs w:val="16"/>
        </w:rPr>
        <w:t xml:space="preserve">lub </w:t>
      </w:r>
      <w:hyperlink r:id="rId16" w:history="1">
        <w:r w:rsidRPr="00246A13">
          <w:rPr>
            <w:rStyle w:val="Hipercze"/>
            <w:rFonts w:ascii="Arial" w:hAnsi="Arial" w:cs="Arial"/>
            <w:sz w:val="16"/>
            <w:szCs w:val="16"/>
          </w:rPr>
          <w:t>IAmHerbalife.com</w:t>
        </w:r>
      </w:hyperlink>
      <w:r w:rsidRPr="00246A13">
        <w:rPr>
          <w:rFonts w:ascii="Arial" w:hAnsi="Arial" w:cs="Arial"/>
          <w:sz w:val="16"/>
          <w:szCs w:val="16"/>
        </w:rPr>
        <w:t>.</w:t>
      </w:r>
    </w:p>
    <w:p w14:paraId="39ABA57C" w14:textId="77777777" w:rsidR="00025D41" w:rsidRPr="00246A13" w:rsidRDefault="00025D41" w:rsidP="00025D41">
      <w:pPr>
        <w:spacing w:before="100" w:after="100"/>
        <w:jc w:val="both"/>
        <w:rPr>
          <w:rFonts w:ascii="Arial" w:hAnsi="Arial" w:cs="Arial"/>
          <w:sz w:val="14"/>
          <w:szCs w:val="14"/>
        </w:rPr>
      </w:pPr>
      <w:r w:rsidRPr="00246A13">
        <w:rPr>
          <w:rFonts w:ascii="Arial" w:hAnsi="Arial" w:cs="Arial"/>
          <w:sz w:val="16"/>
          <w:szCs w:val="16"/>
        </w:rPr>
        <w:t>Herbalife Nutrition zachęca swoich inwestorów do odwiedzenia dedykowanej strony ir.herbalife.com</w:t>
      </w:r>
      <w:bookmarkEnd w:id="1"/>
      <w:r w:rsidRPr="00246A13">
        <w:rPr>
          <w:rFonts w:ascii="Arial" w:hAnsi="Arial" w:cs="Arial"/>
          <w:sz w:val="16"/>
          <w:szCs w:val="16"/>
        </w:rPr>
        <w:br/>
      </w:r>
    </w:p>
    <w:p w14:paraId="08F8473D" w14:textId="77777777" w:rsidR="00025D41" w:rsidRPr="00246A13" w:rsidRDefault="00025D41" w:rsidP="00025D41">
      <w:pPr>
        <w:suppressAutoHyphens w:val="0"/>
        <w:autoSpaceDE w:val="0"/>
        <w:autoSpaceDN w:val="0"/>
        <w:adjustRightInd w:val="0"/>
        <w:rPr>
          <w:rFonts w:ascii="Arial" w:hAnsi="Arial" w:cs="Arial"/>
          <w:sz w:val="16"/>
          <w:szCs w:val="16"/>
        </w:rPr>
      </w:pPr>
      <w:r w:rsidRPr="00246A13">
        <w:rPr>
          <w:rFonts w:ascii="Arial" w:hAnsi="Arial" w:cs="Arial"/>
          <w:sz w:val="16"/>
          <w:szCs w:val="16"/>
        </w:rPr>
        <w:lastRenderedPageBreak/>
        <w:t>*Źródło: Euromonitor International Ltd; edycja Consumer Health 2019, wg definicji kategorii kontroli wagi i wellness, % udział globalnych właścicieli marek w cenach detalicznych, dane za 2018 r.</w:t>
      </w:r>
    </w:p>
    <w:p w14:paraId="37D1A3B0" w14:textId="77777777" w:rsidR="00025D41" w:rsidRPr="00246A13" w:rsidRDefault="00025D41" w:rsidP="00025D41">
      <w:pPr>
        <w:jc w:val="both"/>
        <w:rPr>
          <w:rFonts w:ascii="Arial" w:hAnsi="Arial" w:cs="Arial"/>
        </w:rPr>
      </w:pPr>
    </w:p>
    <w:p w14:paraId="00815715" w14:textId="77777777" w:rsidR="00E27410" w:rsidRPr="00246A13" w:rsidRDefault="00E27410">
      <w:pPr>
        <w:spacing w:before="100" w:after="100"/>
        <w:jc w:val="both"/>
        <w:rPr>
          <w:rFonts w:ascii="Arial" w:hAnsi="Arial" w:cs="Arial"/>
        </w:rPr>
      </w:pPr>
    </w:p>
    <w:sectPr w:rsidR="00E27410" w:rsidRPr="00246A13">
      <w:headerReference w:type="default" r:id="rId17"/>
      <w:footerReference w:type="default" r:id="rId18"/>
      <w:pgSz w:w="11906" w:h="16838"/>
      <w:pgMar w:top="1797" w:right="1800" w:bottom="1276" w:left="180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6F33" w14:textId="77777777" w:rsidR="00B51DE9" w:rsidRDefault="00B51DE9">
      <w:r>
        <w:separator/>
      </w:r>
    </w:p>
  </w:endnote>
  <w:endnote w:type="continuationSeparator" w:id="0">
    <w:p w14:paraId="3A9FD926" w14:textId="77777777" w:rsidR="00B51DE9" w:rsidRDefault="00B5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WFranklin">
    <w:altName w:val="Times New Roman"/>
    <w:charset w:val="EE"/>
    <w:family w:val="decorative"/>
    <w:pitch w:val="variable"/>
  </w:font>
  <w:font w:name="GWTimes">
    <w:altName w:val="Courier New"/>
    <w:charset w:val="EE"/>
    <w:family w:val="decorative"/>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A0F1" w14:textId="77777777" w:rsidR="000D275B" w:rsidRDefault="000D275B">
    <w:pPr>
      <w:pStyle w:val="Stopka"/>
      <w:tabs>
        <w:tab w:val="clear" w:pos="8306"/>
        <w:tab w:val="right" w:pos="88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699A" w14:textId="77777777" w:rsidR="00B51DE9" w:rsidRDefault="00B51DE9">
      <w:r>
        <w:separator/>
      </w:r>
    </w:p>
  </w:footnote>
  <w:footnote w:type="continuationSeparator" w:id="0">
    <w:p w14:paraId="52956F32" w14:textId="77777777" w:rsidR="00B51DE9" w:rsidRDefault="00B5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11B5" w14:textId="56E5C1AC" w:rsidR="000D275B" w:rsidRDefault="002E635F">
    <w:pPr>
      <w:pStyle w:val="Nagwek"/>
      <w:jc w:val="center"/>
    </w:pPr>
    <w:r>
      <w:rPr>
        <w:noProof/>
        <w:lang w:eastAsia="pl-PL"/>
      </w:rPr>
      <w:drawing>
        <wp:inline distT="0" distB="0" distL="0" distR="0" wp14:anchorId="4080ABC4" wp14:editId="0DC9DD12">
          <wp:extent cx="16510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 t="-111" r="-38" b="-111"/>
                  <a:stretch>
                    <a:fillRect/>
                  </a:stretch>
                </pic:blipFill>
                <pic:spPr bwMode="auto">
                  <a:xfrm>
                    <a:off x="0" y="0"/>
                    <a:ext cx="1651000" cy="571500"/>
                  </a:xfrm>
                  <a:prstGeom prst="rect">
                    <a:avLst/>
                  </a:prstGeom>
                  <a:solidFill>
                    <a:srgbClr val="FFFFFF">
                      <a:alpha val="0"/>
                    </a:srgbClr>
                  </a:solidFill>
                  <a:ln>
                    <a:noFill/>
                  </a:ln>
                </pic:spPr>
              </pic:pic>
            </a:graphicData>
          </a:graphic>
        </wp:inline>
      </w:drawing>
    </w:r>
    <w:r w:rsidR="000D275B">
      <w:tab/>
    </w:r>
    <w:r w:rsidR="000D275B">
      <w:tab/>
    </w:r>
    <w:r w:rsidR="000D275B">
      <w:fldChar w:fldCharType="begin"/>
    </w:r>
    <w:r w:rsidR="000D275B">
      <w:instrText xml:space="preserve"> DATE \@"dd\/MM\/yyyy" </w:instrText>
    </w:r>
    <w:r w:rsidR="000D275B">
      <w:fldChar w:fldCharType="separate"/>
    </w:r>
    <w:r w:rsidR="00246A13">
      <w:rPr>
        <w:noProof/>
      </w:rPr>
      <w:t>14/12/2020</w:t>
    </w:r>
    <w:r w:rsidR="000D27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3.5pt;height:120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31"/>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ListNumber1"/>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bullet"/>
      <w:pStyle w:val="ListBullet1"/>
      <w:lvlText w:val=""/>
      <w:lvlPicBulletId w:val="0"/>
      <w:lvlJc w:val="left"/>
      <w:pPr>
        <w:tabs>
          <w:tab w:val="num" w:pos="360"/>
        </w:tabs>
        <w:ind w:left="360" w:hanging="360"/>
      </w:pPr>
      <w:rPr>
        <w:rFonts w:ascii="Symbol" w:hAnsi="Symbol" w:cs="Symbol" w:hint="default"/>
        <w:color w:val="auto"/>
      </w:rPr>
    </w:lvl>
  </w:abstractNum>
  <w:abstractNum w:abstractNumId="5" w15:restartNumberingAfterBreak="0">
    <w:nsid w:val="00000006"/>
    <w:multiLevelType w:val="singleLevel"/>
    <w:tmpl w:val="00000006"/>
    <w:name w:val="WW8Num6"/>
    <w:lvl w:ilvl="0">
      <w:start w:val="1"/>
      <w:numFmt w:val="bullet"/>
      <w:pStyle w:val="Nagwek3"/>
      <w:lvlText w:val=""/>
      <w:lvlJc w:val="left"/>
      <w:pPr>
        <w:tabs>
          <w:tab w:val="num" w:pos="720"/>
        </w:tabs>
        <w:ind w:left="720" w:hanging="360"/>
      </w:pPr>
      <w:rPr>
        <w:rFonts w:ascii="Symbol" w:hAnsi="Symbol" w:cs="Symbol" w:hint="default"/>
      </w:rPr>
    </w:lvl>
  </w:abstractNum>
  <w:abstractNum w:abstractNumId="6" w15:restartNumberingAfterBreak="0">
    <w:nsid w:val="0D9E24F8"/>
    <w:multiLevelType w:val="hybridMultilevel"/>
    <w:tmpl w:val="F856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1E0B"/>
    <w:multiLevelType w:val="hybridMultilevel"/>
    <w:tmpl w:val="7B784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06465A"/>
    <w:multiLevelType w:val="hybridMultilevel"/>
    <w:tmpl w:val="72CC9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297F6A"/>
    <w:multiLevelType w:val="hybridMultilevel"/>
    <w:tmpl w:val="BB509D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9BB7D5A"/>
    <w:multiLevelType w:val="hybridMultilevel"/>
    <w:tmpl w:val="5F745DB6"/>
    <w:lvl w:ilvl="0" w:tplc="AB0C7306">
      <w:start w:val="1"/>
      <w:numFmt w:val="bullet"/>
      <w:lvlText w:val="-"/>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FA0FCD"/>
    <w:multiLevelType w:val="hybridMultilevel"/>
    <w:tmpl w:val="51942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75"/>
    <w:rsid w:val="00005D8D"/>
    <w:rsid w:val="00020CD1"/>
    <w:rsid w:val="00025D41"/>
    <w:rsid w:val="00033925"/>
    <w:rsid w:val="000350CA"/>
    <w:rsid w:val="00037F5A"/>
    <w:rsid w:val="00056B10"/>
    <w:rsid w:val="000701AD"/>
    <w:rsid w:val="00070D54"/>
    <w:rsid w:val="00077C05"/>
    <w:rsid w:val="00084216"/>
    <w:rsid w:val="00092976"/>
    <w:rsid w:val="000A3F5A"/>
    <w:rsid w:val="000B232E"/>
    <w:rsid w:val="000C6D1E"/>
    <w:rsid w:val="000D275B"/>
    <w:rsid w:val="000F22AD"/>
    <w:rsid w:val="000F4C7B"/>
    <w:rsid w:val="000F6EF3"/>
    <w:rsid w:val="00111F0E"/>
    <w:rsid w:val="00117683"/>
    <w:rsid w:val="001205A8"/>
    <w:rsid w:val="001212C3"/>
    <w:rsid w:val="00134A53"/>
    <w:rsid w:val="001704E1"/>
    <w:rsid w:val="00181DC1"/>
    <w:rsid w:val="00183CD8"/>
    <w:rsid w:val="001A5D0C"/>
    <w:rsid w:val="001B77CA"/>
    <w:rsid w:val="001C667F"/>
    <w:rsid w:val="001C7755"/>
    <w:rsid w:val="001D193B"/>
    <w:rsid w:val="001D2DA5"/>
    <w:rsid w:val="001D7F86"/>
    <w:rsid w:val="001E10F3"/>
    <w:rsid w:val="001E570D"/>
    <w:rsid w:val="001F49BD"/>
    <w:rsid w:val="001F528F"/>
    <w:rsid w:val="001F64EB"/>
    <w:rsid w:val="001F68A2"/>
    <w:rsid w:val="002061CA"/>
    <w:rsid w:val="002103B1"/>
    <w:rsid w:val="002147D4"/>
    <w:rsid w:val="00214ECC"/>
    <w:rsid w:val="00215DDA"/>
    <w:rsid w:val="00220681"/>
    <w:rsid w:val="00226D9F"/>
    <w:rsid w:val="002311BD"/>
    <w:rsid w:val="00234D59"/>
    <w:rsid w:val="002460EE"/>
    <w:rsid w:val="00246A13"/>
    <w:rsid w:val="00250864"/>
    <w:rsid w:val="002532F2"/>
    <w:rsid w:val="0025516A"/>
    <w:rsid w:val="00281372"/>
    <w:rsid w:val="002A113F"/>
    <w:rsid w:val="002B0088"/>
    <w:rsid w:val="002B4FB9"/>
    <w:rsid w:val="002B7574"/>
    <w:rsid w:val="002C3F3C"/>
    <w:rsid w:val="002C41DF"/>
    <w:rsid w:val="002C4B3D"/>
    <w:rsid w:val="002E5C1C"/>
    <w:rsid w:val="002E635F"/>
    <w:rsid w:val="002F482F"/>
    <w:rsid w:val="002F4B04"/>
    <w:rsid w:val="002F7CAB"/>
    <w:rsid w:val="00311548"/>
    <w:rsid w:val="003166F1"/>
    <w:rsid w:val="00317E07"/>
    <w:rsid w:val="003246EA"/>
    <w:rsid w:val="00340D0B"/>
    <w:rsid w:val="00347D0A"/>
    <w:rsid w:val="00355E2D"/>
    <w:rsid w:val="0035700D"/>
    <w:rsid w:val="0037521A"/>
    <w:rsid w:val="003817A5"/>
    <w:rsid w:val="00382B8A"/>
    <w:rsid w:val="00394244"/>
    <w:rsid w:val="003A28FC"/>
    <w:rsid w:val="003A401D"/>
    <w:rsid w:val="003A5531"/>
    <w:rsid w:val="003A64AA"/>
    <w:rsid w:val="003B32DE"/>
    <w:rsid w:val="003B5A75"/>
    <w:rsid w:val="003B6133"/>
    <w:rsid w:val="003C228A"/>
    <w:rsid w:val="003E522F"/>
    <w:rsid w:val="003F14C9"/>
    <w:rsid w:val="003F5DE7"/>
    <w:rsid w:val="004020CC"/>
    <w:rsid w:val="004062DF"/>
    <w:rsid w:val="00407369"/>
    <w:rsid w:val="00410122"/>
    <w:rsid w:val="00416E26"/>
    <w:rsid w:val="0042605B"/>
    <w:rsid w:val="004269FA"/>
    <w:rsid w:val="004332A8"/>
    <w:rsid w:val="00441323"/>
    <w:rsid w:val="00442BCC"/>
    <w:rsid w:val="00451A22"/>
    <w:rsid w:val="0046668C"/>
    <w:rsid w:val="00475867"/>
    <w:rsid w:val="00477575"/>
    <w:rsid w:val="00490FF5"/>
    <w:rsid w:val="004A0495"/>
    <w:rsid w:val="004A0DFF"/>
    <w:rsid w:val="004B1B0F"/>
    <w:rsid w:val="004B2D13"/>
    <w:rsid w:val="004E1A04"/>
    <w:rsid w:val="004E48EE"/>
    <w:rsid w:val="004F1604"/>
    <w:rsid w:val="004F4927"/>
    <w:rsid w:val="00506A41"/>
    <w:rsid w:val="00507612"/>
    <w:rsid w:val="00513313"/>
    <w:rsid w:val="00520777"/>
    <w:rsid w:val="00522953"/>
    <w:rsid w:val="005269B3"/>
    <w:rsid w:val="005308D8"/>
    <w:rsid w:val="00531683"/>
    <w:rsid w:val="005532A9"/>
    <w:rsid w:val="0057143D"/>
    <w:rsid w:val="00573233"/>
    <w:rsid w:val="005840D1"/>
    <w:rsid w:val="00596260"/>
    <w:rsid w:val="005A3FDF"/>
    <w:rsid w:val="005B0292"/>
    <w:rsid w:val="005C0D34"/>
    <w:rsid w:val="005C2D24"/>
    <w:rsid w:val="005D2C3D"/>
    <w:rsid w:val="005E2641"/>
    <w:rsid w:val="005F52A1"/>
    <w:rsid w:val="00606FBB"/>
    <w:rsid w:val="00634FBE"/>
    <w:rsid w:val="00643900"/>
    <w:rsid w:val="0064565F"/>
    <w:rsid w:val="00645A05"/>
    <w:rsid w:val="00647935"/>
    <w:rsid w:val="00665B23"/>
    <w:rsid w:val="00676723"/>
    <w:rsid w:val="006803D9"/>
    <w:rsid w:val="006807C8"/>
    <w:rsid w:val="006B16AA"/>
    <w:rsid w:val="006D0ECB"/>
    <w:rsid w:val="006D637B"/>
    <w:rsid w:val="006E0A02"/>
    <w:rsid w:val="006F266C"/>
    <w:rsid w:val="006F62C1"/>
    <w:rsid w:val="006F6D52"/>
    <w:rsid w:val="00703F46"/>
    <w:rsid w:val="00705E4F"/>
    <w:rsid w:val="00715673"/>
    <w:rsid w:val="0072325F"/>
    <w:rsid w:val="0074768C"/>
    <w:rsid w:val="00750EFE"/>
    <w:rsid w:val="00761999"/>
    <w:rsid w:val="007758A2"/>
    <w:rsid w:val="007A260C"/>
    <w:rsid w:val="007B1243"/>
    <w:rsid w:val="007C42B4"/>
    <w:rsid w:val="007C5D88"/>
    <w:rsid w:val="007D5895"/>
    <w:rsid w:val="007E204A"/>
    <w:rsid w:val="007F1EC8"/>
    <w:rsid w:val="008248B4"/>
    <w:rsid w:val="008333E6"/>
    <w:rsid w:val="00843A35"/>
    <w:rsid w:val="0084648A"/>
    <w:rsid w:val="00850FB6"/>
    <w:rsid w:val="00852092"/>
    <w:rsid w:val="0085585A"/>
    <w:rsid w:val="00873EF4"/>
    <w:rsid w:val="00874634"/>
    <w:rsid w:val="00876B0F"/>
    <w:rsid w:val="00884F2B"/>
    <w:rsid w:val="008855F7"/>
    <w:rsid w:val="008A0508"/>
    <w:rsid w:val="008A6002"/>
    <w:rsid w:val="008E77BB"/>
    <w:rsid w:val="008F178E"/>
    <w:rsid w:val="008F6B30"/>
    <w:rsid w:val="009140BE"/>
    <w:rsid w:val="009303F9"/>
    <w:rsid w:val="00947D96"/>
    <w:rsid w:val="009501FE"/>
    <w:rsid w:val="00952E12"/>
    <w:rsid w:val="00957145"/>
    <w:rsid w:val="00980CE3"/>
    <w:rsid w:val="00991809"/>
    <w:rsid w:val="009942EB"/>
    <w:rsid w:val="00995E90"/>
    <w:rsid w:val="009A283D"/>
    <w:rsid w:val="009A765D"/>
    <w:rsid w:val="009C39A8"/>
    <w:rsid w:val="009C5114"/>
    <w:rsid w:val="009C71F0"/>
    <w:rsid w:val="009D60CB"/>
    <w:rsid w:val="009D7E4E"/>
    <w:rsid w:val="009F2E20"/>
    <w:rsid w:val="00A132BE"/>
    <w:rsid w:val="00A13402"/>
    <w:rsid w:val="00A204EC"/>
    <w:rsid w:val="00A2079F"/>
    <w:rsid w:val="00A222A8"/>
    <w:rsid w:val="00A22E2C"/>
    <w:rsid w:val="00A23240"/>
    <w:rsid w:val="00A2664D"/>
    <w:rsid w:val="00A27DBD"/>
    <w:rsid w:val="00A52444"/>
    <w:rsid w:val="00A67340"/>
    <w:rsid w:val="00A719F2"/>
    <w:rsid w:val="00A83180"/>
    <w:rsid w:val="00A9583E"/>
    <w:rsid w:val="00A95A59"/>
    <w:rsid w:val="00AA5382"/>
    <w:rsid w:val="00AC5B7A"/>
    <w:rsid w:val="00AC79F1"/>
    <w:rsid w:val="00AD739F"/>
    <w:rsid w:val="00AD7DE4"/>
    <w:rsid w:val="00AE0600"/>
    <w:rsid w:val="00B03F5A"/>
    <w:rsid w:val="00B16FA4"/>
    <w:rsid w:val="00B21257"/>
    <w:rsid w:val="00B51DE9"/>
    <w:rsid w:val="00B64CEA"/>
    <w:rsid w:val="00B76938"/>
    <w:rsid w:val="00BB1BD2"/>
    <w:rsid w:val="00BC0007"/>
    <w:rsid w:val="00BE1AA0"/>
    <w:rsid w:val="00BF18AE"/>
    <w:rsid w:val="00BF1E8B"/>
    <w:rsid w:val="00BF56E7"/>
    <w:rsid w:val="00C221C3"/>
    <w:rsid w:val="00C30E10"/>
    <w:rsid w:val="00C46D6F"/>
    <w:rsid w:val="00C472D2"/>
    <w:rsid w:val="00C54EFB"/>
    <w:rsid w:val="00C71259"/>
    <w:rsid w:val="00C9565A"/>
    <w:rsid w:val="00CB2613"/>
    <w:rsid w:val="00CB64CC"/>
    <w:rsid w:val="00CD3FB5"/>
    <w:rsid w:val="00CE1105"/>
    <w:rsid w:val="00CE5109"/>
    <w:rsid w:val="00D1244D"/>
    <w:rsid w:val="00D44946"/>
    <w:rsid w:val="00D53521"/>
    <w:rsid w:val="00D57398"/>
    <w:rsid w:val="00D60E8D"/>
    <w:rsid w:val="00D6476D"/>
    <w:rsid w:val="00D825A4"/>
    <w:rsid w:val="00DA32EF"/>
    <w:rsid w:val="00DA72CE"/>
    <w:rsid w:val="00DB617D"/>
    <w:rsid w:val="00DC4AE1"/>
    <w:rsid w:val="00DC545A"/>
    <w:rsid w:val="00DC70B4"/>
    <w:rsid w:val="00DF0D32"/>
    <w:rsid w:val="00DF1BC0"/>
    <w:rsid w:val="00DF7A98"/>
    <w:rsid w:val="00E27410"/>
    <w:rsid w:val="00E44F46"/>
    <w:rsid w:val="00E51CD5"/>
    <w:rsid w:val="00E61B7B"/>
    <w:rsid w:val="00E81DCE"/>
    <w:rsid w:val="00E863D0"/>
    <w:rsid w:val="00E941A6"/>
    <w:rsid w:val="00EB054B"/>
    <w:rsid w:val="00EC4E66"/>
    <w:rsid w:val="00EC7D19"/>
    <w:rsid w:val="00ED5789"/>
    <w:rsid w:val="00ED5AF3"/>
    <w:rsid w:val="00EF2C70"/>
    <w:rsid w:val="00EF50F6"/>
    <w:rsid w:val="00F0188F"/>
    <w:rsid w:val="00F03646"/>
    <w:rsid w:val="00F153A7"/>
    <w:rsid w:val="00F16BAD"/>
    <w:rsid w:val="00F27564"/>
    <w:rsid w:val="00F32176"/>
    <w:rsid w:val="00F40377"/>
    <w:rsid w:val="00F464E9"/>
    <w:rsid w:val="00F843F4"/>
    <w:rsid w:val="00F90F01"/>
    <w:rsid w:val="00F912FE"/>
    <w:rsid w:val="00F9313B"/>
    <w:rsid w:val="00FA5159"/>
    <w:rsid w:val="00FB023E"/>
    <w:rsid w:val="00FD3DC3"/>
    <w:rsid w:val="00FD5648"/>
    <w:rsid w:val="00FD5E7A"/>
    <w:rsid w:val="00FD7218"/>
    <w:rsid w:val="00FE16DC"/>
    <w:rsid w:val="00FE32AF"/>
    <w:rsid w:val="00FF1C5E"/>
    <w:rsid w:val="00FF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5BBD431"/>
  <w15:chartTrackingRefBased/>
  <w15:docId w15:val="{0C75A525-C061-4185-B78D-7A73D9E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after="120"/>
      <w:jc w:val="center"/>
      <w:outlineLvl w:val="0"/>
    </w:pPr>
    <w:rPr>
      <w:rFonts w:cs="Arial"/>
      <w:b/>
      <w:bCs/>
      <w:kern w:val="1"/>
      <w:sz w:val="52"/>
      <w:szCs w:val="32"/>
      <w:u w:val="single"/>
    </w:rPr>
  </w:style>
  <w:style w:type="paragraph" w:styleId="Nagwek2">
    <w:name w:val="heading 2"/>
    <w:basedOn w:val="Normalny"/>
    <w:next w:val="Normalny"/>
    <w:qFormat/>
    <w:pPr>
      <w:keepNext/>
      <w:spacing w:after="120"/>
      <w:jc w:val="center"/>
      <w:outlineLvl w:val="1"/>
    </w:pPr>
    <w:rPr>
      <w:rFonts w:cs="Arial"/>
      <w:b/>
      <w:bCs/>
      <w:iCs/>
      <w:sz w:val="40"/>
      <w:szCs w:val="28"/>
    </w:rPr>
  </w:style>
  <w:style w:type="paragraph" w:styleId="Nagwek3">
    <w:name w:val="heading 3"/>
    <w:basedOn w:val="Normalny"/>
    <w:next w:val="Normalny"/>
    <w:qFormat/>
    <w:pPr>
      <w:keepNext/>
      <w:numPr>
        <w:numId w:val="6"/>
      </w:numPr>
      <w:spacing w:after="120"/>
      <w:jc w:val="center"/>
      <w:outlineLvl w:val="2"/>
    </w:pPr>
    <w:rPr>
      <w:rFonts w:eastAsia="Arial Unicode MS" w:cs="Arial"/>
      <w:bCs/>
      <w:i/>
      <w:sz w:val="28"/>
      <w:szCs w:val="26"/>
    </w:rPr>
  </w:style>
  <w:style w:type="paragraph" w:styleId="Nagwek4">
    <w:name w:val="heading 4"/>
    <w:basedOn w:val="Normalny"/>
    <w:next w:val="Normalny"/>
    <w:qFormat/>
    <w:pPr>
      <w:keepNext/>
      <w:spacing w:after="120"/>
      <w:outlineLvl w:val="3"/>
    </w:pPr>
    <w:rPr>
      <w:b/>
      <w:bCs/>
      <w:color w:val="808080"/>
      <w:sz w:val="28"/>
      <w:szCs w:val="28"/>
    </w:rPr>
  </w:style>
  <w:style w:type="paragraph" w:styleId="Nagwek5">
    <w:name w:val="heading 5"/>
    <w:basedOn w:val="Normalny"/>
    <w:next w:val="Normalny"/>
    <w:qFormat/>
    <w:pPr>
      <w:spacing w:after="60"/>
      <w:outlineLvl w:val="4"/>
    </w:pPr>
    <w:rPr>
      <w:b/>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ascii="Symbol" w:hAnsi="Symbol" w:cs="Symbol" w:hint="default"/>
      <w:color w:val="auto"/>
    </w:rPr>
  </w:style>
  <w:style w:type="character" w:customStyle="1" w:styleId="WW8Num6z0">
    <w:name w:val="WW8Num6z0"/>
    <w:rPr>
      <w:rFonts w:ascii="Symbol" w:hAnsi="Symbol" w:cs="Symbol" w:hint="default"/>
    </w:rPr>
  </w:style>
  <w:style w:type="character" w:customStyle="1" w:styleId="Domylnaczcionkaakapitu1">
    <w:name w:val="Domyślna czcionka akapitu1"/>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sz w:val="20"/>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color w:val="A5A5A5"/>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18"/>
    </w:rPr>
  </w:style>
  <w:style w:type="character" w:customStyle="1" w:styleId="WW8Num15z1">
    <w:name w:val="WW8Num15z1"/>
    <w:rPr>
      <w:rFonts w:ascii="Courier New" w:hAnsi="Courier New" w:cs="Courier New" w:hint="default"/>
      <w:sz w:val="18"/>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Courier New" w:hAnsi="Courier New" w:cs="Courier New" w:hint="default"/>
      <w:sz w:val="18"/>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sz w:val="18"/>
    </w:rPr>
  </w:style>
  <w:style w:type="character" w:customStyle="1" w:styleId="WW8Num21z2">
    <w:name w:val="WW8Num21z2"/>
    <w:rPr>
      <w:rFonts w:ascii="Wingdings" w:hAnsi="Wingdings" w:cs="Wingdings"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Wingdings" w:hAnsi="Wingdings" w:cs="Wingding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sz w:val="18"/>
    </w:rPr>
  </w:style>
  <w:style w:type="character" w:customStyle="1" w:styleId="WW8Num28z2">
    <w:name w:val="WW8Num28z2"/>
    <w:rPr>
      <w:rFonts w:ascii="Wingdings" w:hAnsi="Wingdings" w:cs="Wingdings"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sz w:val="20"/>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DefaultParagraphFont1">
    <w:name w:val="Default Paragraph Font1"/>
  </w:style>
  <w:style w:type="character" w:styleId="Numerstrony">
    <w:name w:val="page number"/>
    <w:rPr>
      <w:rFonts w:cs="Times New Roman"/>
    </w:rPr>
  </w:style>
  <w:style w:type="character" w:customStyle="1" w:styleId="BalloonTextChar">
    <w:name w:val="Balloon Text Char"/>
    <w:rPr>
      <w:rFonts w:ascii="Tahoma" w:hAnsi="Tahoma" w:cs="Tahoma"/>
      <w:spacing w:val="20"/>
      <w:sz w:val="16"/>
      <w:szCs w:val="16"/>
    </w:rPr>
  </w:style>
  <w:style w:type="character" w:customStyle="1" w:styleId="ccbntxt">
    <w:name w:val="ccbntxt"/>
    <w:rPr>
      <w:rFonts w:cs="Times New Roman"/>
    </w:rPr>
  </w:style>
  <w:style w:type="character" w:customStyle="1" w:styleId="bwuline">
    <w:name w:val="bwuline"/>
    <w:rPr>
      <w:rFonts w:cs="Times New Roman"/>
    </w:rPr>
  </w:style>
  <w:style w:type="character" w:styleId="Hipercze">
    <w:name w:val="Hyperlink"/>
    <w:rPr>
      <w:rFonts w:cs="Times New Roman"/>
      <w:color w:val="0000FF"/>
      <w:u w:val="single"/>
    </w:rPr>
  </w:style>
  <w:style w:type="character" w:customStyle="1" w:styleId="longtext">
    <w:name w:val="long_text"/>
    <w:basedOn w:val="DefaultParagraphFont1"/>
  </w:style>
  <w:style w:type="character" w:styleId="Pogrubienie">
    <w:name w:val="Strong"/>
    <w:uiPriority w:val="22"/>
    <w:qFormat/>
    <w:rPr>
      <w:b/>
      <w:bCs/>
    </w:rPr>
  </w:style>
  <w:style w:type="character" w:customStyle="1" w:styleId="Znakiprzypiswdolnych">
    <w:name w:val="Znaki przypisów dolnych"/>
    <w:rPr>
      <w:vertAlign w:val="superscript"/>
    </w:rPr>
  </w:style>
  <w:style w:type="character" w:customStyle="1" w:styleId="Znakiprzypiswkocowych">
    <w:name w:val="Znaki przypisów końcowych"/>
    <w:rPr>
      <w:vertAlign w:val="superscript"/>
    </w:rPr>
  </w:style>
  <w:style w:type="character" w:customStyle="1" w:styleId="longtext0">
    <w:name w:val="longtext"/>
    <w:basedOn w:val="DefaultParagraphFont1"/>
  </w:style>
  <w:style w:type="character" w:customStyle="1" w:styleId="CommentReference1">
    <w:name w:val="Comment Reference1"/>
    <w:rPr>
      <w:sz w:val="16"/>
      <w:szCs w:val="16"/>
    </w:rPr>
  </w:style>
  <w:style w:type="character" w:customStyle="1" w:styleId="usercontent">
    <w:name w:val="usercontent"/>
  </w:style>
  <w:style w:type="character" w:customStyle="1" w:styleId="apple-converted-space">
    <w:name w:val="apple-converted-space"/>
  </w:style>
  <w:style w:type="character" w:customStyle="1" w:styleId="hps">
    <w:name w:val="hps"/>
  </w:style>
  <w:style w:type="character" w:customStyle="1" w:styleId="bluebignewscontent">
    <w:name w:val="bluebignewscontent"/>
  </w:style>
  <w:style w:type="character" w:customStyle="1" w:styleId="vm-hook2">
    <w:name w:val="vm-hook2"/>
  </w:style>
  <w:style w:type="character" w:customStyle="1" w:styleId="EndnoteTextChar">
    <w:name w:val="Endnote Text Char"/>
    <w:rPr>
      <w:rFonts w:ascii="Arial Narrow" w:hAnsi="Arial Narrow" w:cs="Arial Narrow"/>
      <w:spacing w:val="20"/>
      <w:lang w:val="en-GB"/>
    </w:rPr>
  </w:style>
  <w:style w:type="character" w:customStyle="1" w:styleId="spolka">
    <w:name w:val="spolka"/>
    <w:rPr>
      <w:u w:val="wavyDouble"/>
    </w:rPr>
  </w:style>
  <w:style w:type="character" w:customStyle="1" w:styleId="bold">
    <w:name w:val="bold"/>
    <w:rPr>
      <w:b/>
      <w:bCs/>
    </w:rPr>
  </w:style>
  <w:style w:type="character" w:customStyle="1" w:styleId="tylkointtekst">
    <w:name w:val="tylko_int_tekst"/>
    <w:rPr>
      <w:vanish/>
      <w:shd w:val="clear" w:color="auto" w:fill="99CC00"/>
    </w:rPr>
  </w:style>
  <w:style w:type="character" w:customStyle="1" w:styleId="TekstdymkaZnak">
    <w:name w:val="Tekst dymka Znak"/>
    <w:rPr>
      <w:rFonts w:ascii="Tahoma" w:hAnsi="Tahoma" w:cs="Tahoma"/>
      <w:sz w:val="16"/>
      <w:szCs w:val="16"/>
      <w:lang w:val="pl-PL" w:eastAsia="zh-CN"/>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uiPriority w:val="99"/>
    <w:rPr>
      <w:lang w:eastAsia="zh-CN"/>
    </w:rPr>
  </w:style>
  <w:style w:type="character" w:customStyle="1" w:styleId="TematkomentarzaZnak">
    <w:name w:val="Temat komentarza Znak"/>
    <w:rPr>
      <w:b/>
      <w:bCs/>
      <w:lang w:eastAsia="zh-CN"/>
    </w:rPr>
  </w:style>
  <w:style w:type="character" w:styleId="Nierozpoznanawzmianka">
    <w:name w:val="Unresolved Mention"/>
    <w:rPr>
      <w:color w:val="605E5C"/>
      <w:shd w:val="clear" w:color="auto" w:fill="E1DFDD"/>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264" w:lineRule="auto"/>
    </w:pPr>
    <w:rPr>
      <w:rFonts w:cs="Arial"/>
      <w:sz w:val="20"/>
      <w:lang w:val="en-AU"/>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styleId="Nagwek">
    <w:name w:val="header"/>
    <w:basedOn w:val="Normalny"/>
    <w:pPr>
      <w:tabs>
        <w:tab w:val="center" w:pos="4153"/>
        <w:tab w:val="right" w:pos="8306"/>
      </w:tabs>
    </w:pPr>
  </w:style>
  <w:style w:type="paragraph" w:styleId="Stopka">
    <w:name w:val="footer"/>
    <w:basedOn w:val="Normalny"/>
    <w:pPr>
      <w:tabs>
        <w:tab w:val="center" w:pos="4153"/>
        <w:tab w:val="right" w:pos="8306"/>
      </w:tabs>
    </w:pPr>
    <w:rPr>
      <w:i/>
      <w:sz w:val="20"/>
    </w:rPr>
  </w:style>
  <w:style w:type="paragraph" w:customStyle="1" w:styleId="ListBullet1">
    <w:name w:val="List Bullet1"/>
    <w:basedOn w:val="Normalny"/>
    <w:pPr>
      <w:numPr>
        <w:numId w:val="5"/>
      </w:numPr>
      <w:contextualSpacing/>
    </w:pPr>
  </w:style>
  <w:style w:type="paragraph" w:customStyle="1" w:styleId="BoilerPlate">
    <w:name w:val="Boiler Plate"/>
    <w:basedOn w:val="Normalny"/>
    <w:rPr>
      <w:sz w:val="20"/>
    </w:rPr>
  </w:style>
  <w:style w:type="paragraph" w:customStyle="1" w:styleId="ListBullet21">
    <w:name w:val="List Bullet 21"/>
    <w:basedOn w:val="Normalny"/>
    <w:pPr>
      <w:numPr>
        <w:numId w:val="3"/>
      </w:numPr>
    </w:pPr>
  </w:style>
  <w:style w:type="paragraph" w:customStyle="1" w:styleId="ListBullet31">
    <w:name w:val="List Bullet 31"/>
    <w:basedOn w:val="Normalny"/>
    <w:pPr>
      <w:numPr>
        <w:numId w:val="2"/>
      </w:numPr>
    </w:pPr>
  </w:style>
  <w:style w:type="paragraph" w:customStyle="1" w:styleId="ListNumber1">
    <w:name w:val="List Number1"/>
    <w:basedOn w:val="Normalny"/>
    <w:pPr>
      <w:numPr>
        <w:numId w:val="4"/>
      </w:numPr>
      <w:ind w:left="357" w:hanging="357"/>
      <w:contextualSpacing/>
    </w:pPr>
  </w:style>
  <w:style w:type="paragraph" w:customStyle="1" w:styleId="BalloonText1">
    <w:name w:val="Balloon Text1"/>
    <w:basedOn w:val="Normalny"/>
    <w:rPr>
      <w:rFonts w:ascii="Tahoma" w:hAnsi="Tahoma" w:cs="Tahoma"/>
      <w:sz w:val="16"/>
      <w:szCs w:val="16"/>
      <w:lang w:val="x-none"/>
    </w:rPr>
  </w:style>
  <w:style w:type="paragraph" w:customStyle="1" w:styleId="ListParagraph1">
    <w:name w:val="List Paragraph1"/>
    <w:basedOn w:val="Normalny"/>
    <w:pPr>
      <w:ind w:left="720"/>
    </w:pPr>
  </w:style>
  <w:style w:type="paragraph" w:customStyle="1" w:styleId="NormalWeb2">
    <w:name w:val="Normal (Web)2"/>
    <w:basedOn w:val="Normalny"/>
    <w:pPr>
      <w:spacing w:before="100" w:after="100"/>
    </w:pPr>
  </w:style>
  <w:style w:type="paragraph" w:customStyle="1" w:styleId="bwcellpmargin">
    <w:name w:val="bwcellpmargin"/>
    <w:basedOn w:val="Normalny"/>
    <w:pPr>
      <w:spacing w:before="100" w:after="100"/>
    </w:pPr>
  </w:style>
  <w:style w:type="paragraph" w:customStyle="1" w:styleId="CharCharChar">
    <w:name w:val="Char Char Char"/>
    <w:basedOn w:val="Normalny"/>
    <w:pPr>
      <w:spacing w:after="160" w:line="240" w:lineRule="exact"/>
    </w:pPr>
    <w:rPr>
      <w:rFonts w:ascii="Verdana" w:hAnsi="Verdana" w:cs="Verdana"/>
      <w:sz w:val="20"/>
      <w:szCs w:val="20"/>
      <w:lang w:val="en-US"/>
    </w:rPr>
  </w:style>
  <w:style w:type="paragraph" w:customStyle="1" w:styleId="DocumentMap1">
    <w:name w:val="Document Map1"/>
    <w:basedOn w:val="Normalny"/>
    <w:pPr>
      <w:shd w:val="clear" w:color="auto" w:fill="000080"/>
    </w:pPr>
    <w:rPr>
      <w:rFonts w:ascii="Tahoma" w:hAnsi="Tahoma" w:cs="Tahoma"/>
      <w:sz w:val="20"/>
      <w:szCs w:val="20"/>
    </w:rPr>
  </w:style>
  <w:style w:type="paragraph" w:styleId="Tekstprzypisudolnego">
    <w:name w:val="footnote text"/>
    <w:basedOn w:val="Normalny"/>
    <w:rPr>
      <w:sz w:val="20"/>
      <w:szCs w:val="20"/>
    </w:rPr>
  </w:style>
  <w:style w:type="paragraph" w:styleId="Tekstprzypisukocowego">
    <w:name w:val="endnote text"/>
    <w:basedOn w:val="Normalny"/>
    <w:rPr>
      <w:sz w:val="20"/>
      <w:szCs w:val="20"/>
    </w:rPr>
  </w:style>
  <w:style w:type="paragraph" w:customStyle="1" w:styleId="CommentText1">
    <w:name w:val="Comment Text1"/>
    <w:basedOn w:val="Normalny"/>
    <w:rPr>
      <w:sz w:val="20"/>
      <w:szCs w:val="20"/>
    </w:rPr>
  </w:style>
  <w:style w:type="paragraph" w:customStyle="1" w:styleId="CommentSubject1">
    <w:name w:val="Comment Subject1"/>
    <w:basedOn w:val="CommentText1"/>
    <w:next w:val="CommentText1"/>
    <w:rPr>
      <w:b/>
      <w:bCs/>
    </w:rPr>
  </w:style>
  <w:style w:type="paragraph" w:customStyle="1" w:styleId="ListParagraph2">
    <w:name w:val="List Paragraph2"/>
    <w:basedOn w:val="Normalny"/>
    <w:pPr>
      <w:ind w:left="708"/>
    </w:pPr>
  </w:style>
  <w:style w:type="paragraph" w:customStyle="1" w:styleId="NoSpacing1">
    <w:name w:val="No Spacing1"/>
    <w:pPr>
      <w:suppressAutoHyphens/>
    </w:pPr>
    <w:rPr>
      <w:rFonts w:ascii="Calibri" w:eastAsia="Calibri" w:hAnsi="Calibri" w:cs="Calibri"/>
      <w:sz w:val="22"/>
      <w:szCs w:val="22"/>
      <w:lang w:val="en-US" w:eastAsia="zh-CN"/>
    </w:rPr>
  </w:style>
  <w:style w:type="paragraph" w:customStyle="1" w:styleId="Standard">
    <w:name w:val="Standard"/>
    <w:pPr>
      <w:suppressAutoHyphens/>
      <w:spacing w:after="200" w:line="276" w:lineRule="auto"/>
      <w:textAlignment w:val="baseline"/>
    </w:pPr>
    <w:rPr>
      <w:rFonts w:ascii="Calibri" w:eastAsia="SimSun" w:hAnsi="Calibri" w:cs="Calibri"/>
      <w:kern w:val="1"/>
      <w:sz w:val="22"/>
      <w:szCs w:val="22"/>
      <w:lang w:val="en-GB" w:eastAsia="zh-CN"/>
    </w:rPr>
  </w:style>
  <w:style w:type="paragraph" w:customStyle="1" w:styleId="leadint">
    <w:name w:val="lead_int"/>
    <w:basedOn w:val="Normalny"/>
    <w:next w:val="Normalny"/>
    <w:pPr>
      <w:shd w:val="clear" w:color="auto" w:fill="7FFFFF"/>
      <w:overflowPunct w:val="0"/>
      <w:autoSpaceDE w:val="0"/>
      <w:spacing w:after="240"/>
      <w:textAlignment w:val="baseline"/>
    </w:pPr>
    <w:rPr>
      <w:rFonts w:ascii="Arial" w:hAnsi="Arial" w:cs="Arial"/>
      <w:i/>
      <w:sz w:val="20"/>
      <w:szCs w:val="20"/>
    </w:rPr>
  </w:style>
  <w:style w:type="paragraph" w:customStyle="1" w:styleId="podpis">
    <w:name w:val="podpis"/>
    <w:basedOn w:val="Normalny"/>
    <w:next w:val="Normalny"/>
    <w:pPr>
      <w:shd w:val="clear" w:color="auto" w:fill="FF7F7F"/>
      <w:overflowPunct w:val="0"/>
      <w:autoSpaceDE w:val="0"/>
      <w:textAlignment w:val="baseline"/>
    </w:pPr>
    <w:rPr>
      <w:szCs w:val="20"/>
    </w:rPr>
  </w:style>
  <w:style w:type="paragraph" w:customStyle="1" w:styleId="podpisint">
    <w:name w:val="podpis_int"/>
    <w:basedOn w:val="podpis"/>
    <w:next w:val="Normalny"/>
    <w:pPr>
      <w:shd w:val="clear" w:color="auto" w:fill="FF7FFF"/>
    </w:pPr>
    <w:rPr>
      <w:rFonts w:ascii="GWFranklin" w:hAnsi="GWFranklin" w:cs="GWFranklin"/>
    </w:rPr>
  </w:style>
  <w:style w:type="paragraph" w:customStyle="1" w:styleId="pytaniewywiadu">
    <w:name w:val="pytanie_wywiadu"/>
    <w:basedOn w:val="Normalny"/>
    <w:next w:val="Normalny"/>
    <w:pPr>
      <w:overflowPunct w:val="0"/>
      <w:autoSpaceDE w:val="0"/>
      <w:textAlignment w:val="baseline"/>
    </w:pPr>
    <w:rPr>
      <w:b/>
      <w:szCs w:val="20"/>
    </w:rPr>
  </w:style>
  <w:style w:type="paragraph" w:customStyle="1" w:styleId="zwyklytekst">
    <w:name w:val="zwykly_tekst"/>
    <w:basedOn w:val="Normalny"/>
    <w:pPr>
      <w:overflowPunct w:val="0"/>
      <w:autoSpaceDE w:val="0"/>
      <w:textAlignment w:val="baseline"/>
    </w:pPr>
    <w:rPr>
      <w:szCs w:val="20"/>
    </w:rPr>
  </w:style>
  <w:style w:type="paragraph" w:customStyle="1" w:styleId="nadtytulint">
    <w:name w:val="nadtytul_int"/>
    <w:basedOn w:val="zwyklytekst"/>
    <w:next w:val="zwyklytekst"/>
    <w:pPr>
      <w:shd w:val="clear" w:color="auto" w:fill="CC99FF"/>
    </w:pPr>
    <w:rPr>
      <w:b/>
      <w:bCs/>
    </w:rPr>
  </w:style>
  <w:style w:type="paragraph" w:customStyle="1" w:styleId="tagiint">
    <w:name w:val="tagi_int"/>
    <w:basedOn w:val="nadtytulint"/>
    <w:pPr>
      <w:shd w:val="clear" w:color="auto" w:fill="FFFF99"/>
    </w:pPr>
  </w:style>
  <w:style w:type="paragraph" w:customStyle="1" w:styleId="srodtytul">
    <w:name w:val="srodtytul"/>
    <w:next w:val="Normalny"/>
    <w:pPr>
      <w:suppressAutoHyphens/>
      <w:overflowPunct w:val="0"/>
      <w:autoSpaceDE w:val="0"/>
      <w:spacing w:before="120" w:after="60"/>
      <w:textAlignment w:val="baseline"/>
    </w:pPr>
    <w:rPr>
      <w:rFonts w:ascii="Arial" w:hAnsi="Arial" w:cs="Arial"/>
      <w:b/>
      <w:i/>
      <w:sz w:val="24"/>
      <w:lang w:eastAsia="zh-CN"/>
    </w:rPr>
  </w:style>
  <w:style w:type="paragraph" w:customStyle="1" w:styleId="tylkopapier">
    <w:name w:val="tylko_papier"/>
    <w:basedOn w:val="Normalny"/>
    <w:next w:val="Normalny"/>
    <w:pPr>
      <w:shd w:val="clear" w:color="auto" w:fill="B2B2B2"/>
      <w:overflowPunct w:val="0"/>
      <w:autoSpaceDE w:val="0"/>
      <w:spacing w:after="240"/>
      <w:textAlignment w:val="baseline"/>
    </w:pPr>
    <w:rPr>
      <w:szCs w:val="20"/>
    </w:rPr>
  </w:style>
  <w:style w:type="paragraph" w:customStyle="1" w:styleId="tytulint">
    <w:name w:val="tytul_int"/>
    <w:basedOn w:val="Normalny"/>
    <w:next w:val="leadint"/>
    <w:pPr>
      <w:shd w:val="clear" w:color="auto" w:fill="7F7FFF"/>
      <w:overflowPunct w:val="0"/>
      <w:autoSpaceDE w:val="0"/>
      <w:spacing w:before="240" w:after="120"/>
      <w:textAlignment w:val="baseline"/>
    </w:pPr>
    <w:rPr>
      <w:rFonts w:ascii="Arial" w:hAnsi="Arial" w:cs="Arial"/>
      <w:b/>
      <w:sz w:val="28"/>
      <w:szCs w:val="20"/>
    </w:rPr>
  </w:style>
  <w:style w:type="paragraph" w:customStyle="1" w:styleId="TimesNewRoman">
    <w:name w:val="Times New Roman"/>
    <w:basedOn w:val="Normalny"/>
    <w:next w:val="Normalny"/>
    <w:pPr>
      <w:overflowPunct w:val="0"/>
      <w:autoSpaceDE w:val="0"/>
      <w:textAlignment w:val="baseline"/>
    </w:pPr>
    <w:rPr>
      <w:rFonts w:ascii="GWTimes" w:hAnsi="GWTimes" w:cs="GWTimes"/>
      <w:b/>
      <w:szCs w:val="20"/>
    </w:rPr>
  </w:style>
  <w:style w:type="paragraph" w:customStyle="1" w:styleId="uwagiword">
    <w:name w:val="uwagi_word"/>
    <w:basedOn w:val="tylkopapier"/>
    <w:pPr>
      <w:shd w:val="clear" w:color="auto" w:fill="FFFFE0"/>
      <w:spacing w:after="0"/>
    </w:pPr>
    <w:rPr>
      <w:rFonts w:ascii="Arial" w:hAnsi="Arial" w:cs="Arial"/>
    </w:rPr>
  </w:style>
  <w:style w:type="paragraph" w:customStyle="1" w:styleId="tylkoint">
    <w:name w:val="tylko_int"/>
    <w:basedOn w:val="leadint"/>
    <w:next w:val="zwyklytekst"/>
    <w:pPr>
      <w:shd w:val="clear" w:color="auto" w:fill="7FFF7F"/>
    </w:pPr>
    <w:rPr>
      <w:i w:val="0"/>
      <w:vanish/>
    </w:rPr>
  </w:style>
  <w:style w:type="paragraph" w:customStyle="1" w:styleId="bodymob">
    <w:name w:val="body_mob"/>
    <w:basedOn w:val="Normalny"/>
    <w:pPr>
      <w:shd w:val="clear" w:color="auto" w:fill="E5F2BF"/>
    </w:pPr>
  </w:style>
  <w:style w:type="paragraph" w:customStyle="1" w:styleId="bodysms">
    <w:name w:val="body_sms"/>
    <w:basedOn w:val="zwyklytekst"/>
    <w:next w:val="bodymob"/>
    <w:pPr>
      <w:shd w:val="clear" w:color="auto" w:fill="CCE57F"/>
    </w:pPr>
  </w:style>
  <w:style w:type="paragraph" w:customStyle="1" w:styleId="teaser">
    <w:name w:val="teaser"/>
    <w:basedOn w:val="zwyklytekst"/>
    <w:next w:val="bodysms"/>
    <w:pPr>
      <w:shd w:val="clear" w:color="auto" w:fill="99CCB2"/>
    </w:pPr>
    <w:rPr>
      <w:rFonts w:ascii="Arial" w:hAnsi="Arial" w:cs="Arial"/>
    </w:rPr>
  </w:style>
  <w:style w:type="paragraph" w:customStyle="1" w:styleId="tytulmob">
    <w:name w:val="tytul_mob"/>
    <w:basedOn w:val="zwyklytekst"/>
    <w:next w:val="teaser"/>
    <w:pPr>
      <w:shd w:val="clear" w:color="auto" w:fill="70B793"/>
    </w:pPr>
    <w:rPr>
      <w:rFonts w:ascii="Arial" w:hAnsi="Arial" w:cs="Arial"/>
      <w:b/>
      <w:bCs/>
      <w:sz w:val="28"/>
    </w:rPr>
  </w:style>
  <w:style w:type="paragraph" w:customStyle="1" w:styleId="03srodtytul">
    <w:name w:val="03 srodtytul"/>
    <w:next w:val="Normalny"/>
    <w:pPr>
      <w:keepNext/>
      <w:keepLines/>
      <w:suppressAutoHyphens/>
      <w:spacing w:before="28" w:after="125" w:line="200" w:lineRule="exact"/>
    </w:pPr>
    <w:rPr>
      <w:rFonts w:ascii="Arial" w:hAnsi="Arial" w:cs="Arial"/>
      <w:b/>
      <w:position w:val="-6"/>
      <w:sz w:val="22"/>
      <w:lang w:eastAsia="zh-CN"/>
    </w:rPr>
  </w:style>
  <w:style w:type="paragraph" w:customStyle="1" w:styleId="07podpisautordown">
    <w:name w:val="07 podpis autor down"/>
    <w:basedOn w:val="Normalny"/>
    <w:pPr>
      <w:widowControl w:val="0"/>
      <w:autoSpaceDE w:val="0"/>
      <w:spacing w:line="192" w:lineRule="exact"/>
    </w:pPr>
    <w:rPr>
      <w:b/>
      <w:color w:val="000000"/>
      <w:sz w:val="18"/>
      <w:szCs w:val="18"/>
    </w:rPr>
  </w:style>
  <w:style w:type="paragraph" w:customStyle="1" w:styleId="14wywiadpytanie">
    <w:name w:val="14 wywiad pytanie"/>
    <w:basedOn w:val="Normalny"/>
    <w:next w:val="Normalny"/>
    <w:pPr>
      <w:widowControl w:val="0"/>
      <w:autoSpaceDE w:val="0"/>
      <w:spacing w:line="192" w:lineRule="exact"/>
      <w:jc w:val="both"/>
    </w:pPr>
    <w:rPr>
      <w:b/>
      <w:sz w:val="18"/>
    </w:rPr>
  </w:style>
  <w:style w:type="paragraph" w:customStyle="1" w:styleId="wyroznienie">
    <w:name w:val="wyroznienie"/>
    <w:basedOn w:val="srodtytul"/>
    <w:rPr>
      <w:i w:val="0"/>
      <w:sz w:val="26"/>
    </w:rPr>
  </w:style>
  <w:style w:type="paragraph" w:customStyle="1" w:styleId="Bombka">
    <w:name w:val="Bombka"/>
    <w:basedOn w:val="Normalny"/>
    <w:next w:val="zwyklytekst"/>
    <w:pPr>
      <w:shd w:val="clear" w:color="auto" w:fill="99CCFF"/>
    </w:pPr>
    <w:rPr>
      <w:b/>
    </w:rPr>
  </w:style>
  <w:style w:type="paragraph" w:customStyle="1" w:styleId="bombkaint">
    <w:name w:val="bombka_int"/>
    <w:basedOn w:val="Normalny"/>
    <w:next w:val="zwyklytekst"/>
    <w:pPr>
      <w:shd w:val="clear" w:color="auto" w:fill="99CCFF"/>
    </w:pPr>
    <w:rPr>
      <w:b/>
    </w:rPr>
  </w:style>
  <w:style w:type="paragraph" w:customStyle="1" w:styleId="NormalWeb1">
    <w:name w:val="Normal (Web)1"/>
    <w:basedOn w:val="Normalny"/>
    <w:pPr>
      <w:spacing w:before="100" w:after="100"/>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character" w:styleId="Odwoaniedokomentarza">
    <w:name w:val="annotation reference"/>
    <w:uiPriority w:val="99"/>
    <w:semiHidden/>
    <w:unhideWhenUsed/>
    <w:rsid w:val="00F90F01"/>
    <w:rPr>
      <w:sz w:val="16"/>
      <w:szCs w:val="16"/>
    </w:rPr>
  </w:style>
  <w:style w:type="paragraph" w:styleId="Tekstkomentarza">
    <w:name w:val="annotation text"/>
    <w:basedOn w:val="Normalny"/>
    <w:link w:val="TekstkomentarzaZnak1"/>
    <w:uiPriority w:val="99"/>
    <w:semiHidden/>
    <w:unhideWhenUsed/>
    <w:rsid w:val="00F90F01"/>
    <w:rPr>
      <w:sz w:val="20"/>
      <w:szCs w:val="20"/>
    </w:rPr>
  </w:style>
  <w:style w:type="character" w:customStyle="1" w:styleId="TekstkomentarzaZnak1">
    <w:name w:val="Tekst komentarza Znak1"/>
    <w:link w:val="Tekstkomentarza"/>
    <w:uiPriority w:val="99"/>
    <w:semiHidden/>
    <w:rsid w:val="00F90F01"/>
    <w:rPr>
      <w:lang w:eastAsia="zh-CN"/>
    </w:rPr>
  </w:style>
  <w:style w:type="paragraph" w:customStyle="1" w:styleId="Default">
    <w:name w:val="Default"/>
    <w:rsid w:val="007B1243"/>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506A41"/>
    <w:pPr>
      <w:suppressAutoHyphens w:val="0"/>
      <w:ind w:left="720"/>
      <w:contextualSpacing/>
    </w:pPr>
    <w:rPr>
      <w:rFonts w:eastAsia="Calibri"/>
      <w:sz w:val="22"/>
      <w:szCs w:val="22"/>
      <w:lang w:val="en-US" w:eastAsia="en-US"/>
    </w:rPr>
  </w:style>
  <w:style w:type="paragraph" w:styleId="NormalnyWeb">
    <w:name w:val="Normal (Web)"/>
    <w:basedOn w:val="Normalny"/>
    <w:uiPriority w:val="99"/>
    <w:unhideWhenUsed/>
    <w:rsid w:val="00506A41"/>
    <w:pPr>
      <w:suppressAutoHyphens w:val="0"/>
      <w:spacing w:before="100" w:beforeAutospacing="1" w:after="100" w:afterAutospacing="1"/>
    </w:pPr>
    <w:rPr>
      <w:lang w:val="en-SG"/>
    </w:rPr>
  </w:style>
  <w:style w:type="paragraph" w:customStyle="1" w:styleId="MDPI17abstract">
    <w:name w:val="MDPI_1.7_abstract"/>
    <w:next w:val="Normalny"/>
    <w:qFormat/>
    <w:rsid w:val="00FF1C5E"/>
    <w:pPr>
      <w:adjustRightInd w:val="0"/>
      <w:snapToGrid w:val="0"/>
      <w:spacing w:before="240" w:line="260" w:lineRule="atLeast"/>
      <w:ind w:left="113"/>
      <w:jc w:val="both"/>
    </w:pPr>
    <w:rPr>
      <w:rFonts w:ascii="Palatino Linotype" w:hAnsi="Palatino Linotype"/>
      <w:color w:val="000000"/>
      <w:szCs w:val="22"/>
      <w:lang w:val="en-US" w:eastAsia="de-DE" w:bidi="en-US"/>
    </w:rPr>
  </w:style>
  <w:style w:type="character" w:styleId="UyteHipercze">
    <w:name w:val="FollowedHyperlink"/>
    <w:uiPriority w:val="99"/>
    <w:semiHidden/>
    <w:unhideWhenUsed/>
    <w:rsid w:val="00606F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85978">
      <w:bodyDiv w:val="1"/>
      <w:marLeft w:val="0"/>
      <w:marRight w:val="0"/>
      <w:marTop w:val="0"/>
      <w:marBottom w:val="0"/>
      <w:divBdr>
        <w:top w:val="none" w:sz="0" w:space="0" w:color="auto"/>
        <w:left w:val="none" w:sz="0" w:space="0" w:color="auto"/>
        <w:bottom w:val="none" w:sz="0" w:space="0" w:color="auto"/>
        <w:right w:val="none" w:sz="0" w:space="0" w:color="auto"/>
      </w:divBdr>
    </w:div>
    <w:div w:id="540165330">
      <w:bodyDiv w:val="1"/>
      <w:marLeft w:val="0"/>
      <w:marRight w:val="0"/>
      <w:marTop w:val="0"/>
      <w:marBottom w:val="0"/>
      <w:divBdr>
        <w:top w:val="none" w:sz="0" w:space="0" w:color="auto"/>
        <w:left w:val="none" w:sz="0" w:space="0" w:color="auto"/>
        <w:bottom w:val="none" w:sz="0" w:space="0" w:color="auto"/>
        <w:right w:val="none" w:sz="0" w:space="0" w:color="auto"/>
      </w:divBdr>
    </w:div>
    <w:div w:id="824131213">
      <w:bodyDiv w:val="1"/>
      <w:marLeft w:val="0"/>
      <w:marRight w:val="0"/>
      <w:marTop w:val="0"/>
      <w:marBottom w:val="0"/>
      <w:divBdr>
        <w:top w:val="none" w:sz="0" w:space="0" w:color="auto"/>
        <w:left w:val="none" w:sz="0" w:space="0" w:color="auto"/>
        <w:bottom w:val="none" w:sz="0" w:space="0" w:color="auto"/>
        <w:right w:val="none" w:sz="0" w:space="0" w:color="auto"/>
      </w:divBdr>
    </w:div>
    <w:div w:id="914315563">
      <w:bodyDiv w:val="1"/>
      <w:marLeft w:val="0"/>
      <w:marRight w:val="0"/>
      <w:marTop w:val="0"/>
      <w:marBottom w:val="0"/>
      <w:divBdr>
        <w:top w:val="none" w:sz="0" w:space="0" w:color="auto"/>
        <w:left w:val="none" w:sz="0" w:space="0" w:color="auto"/>
        <w:bottom w:val="none" w:sz="0" w:space="0" w:color="auto"/>
        <w:right w:val="none" w:sz="0" w:space="0" w:color="auto"/>
      </w:divBdr>
    </w:div>
    <w:div w:id="1025328647">
      <w:bodyDiv w:val="1"/>
      <w:marLeft w:val="0"/>
      <w:marRight w:val="0"/>
      <w:marTop w:val="0"/>
      <w:marBottom w:val="0"/>
      <w:divBdr>
        <w:top w:val="none" w:sz="0" w:space="0" w:color="auto"/>
        <w:left w:val="none" w:sz="0" w:space="0" w:color="auto"/>
        <w:bottom w:val="none" w:sz="0" w:space="0" w:color="auto"/>
        <w:right w:val="none" w:sz="0" w:space="0" w:color="auto"/>
      </w:divBdr>
    </w:div>
    <w:div w:id="1458989343">
      <w:bodyDiv w:val="1"/>
      <w:marLeft w:val="0"/>
      <w:marRight w:val="0"/>
      <w:marTop w:val="0"/>
      <w:marBottom w:val="0"/>
      <w:divBdr>
        <w:top w:val="none" w:sz="0" w:space="0" w:color="auto"/>
        <w:left w:val="none" w:sz="0" w:space="0" w:color="auto"/>
        <w:bottom w:val="none" w:sz="0" w:space="0" w:color="auto"/>
        <w:right w:val="none" w:sz="0" w:space="0" w:color="auto"/>
      </w:divBdr>
    </w:div>
    <w:div w:id="1815483433">
      <w:bodyDiv w:val="1"/>
      <w:marLeft w:val="0"/>
      <w:marRight w:val="0"/>
      <w:marTop w:val="0"/>
      <w:marBottom w:val="0"/>
      <w:divBdr>
        <w:top w:val="none" w:sz="0" w:space="0" w:color="auto"/>
        <w:left w:val="none" w:sz="0" w:space="0" w:color="auto"/>
        <w:bottom w:val="none" w:sz="0" w:space="0" w:color="auto"/>
        <w:right w:val="none" w:sz="0" w:space="0" w:color="auto"/>
      </w:divBdr>
    </w:div>
    <w:div w:id="1874345377">
      <w:bodyDiv w:val="1"/>
      <w:marLeft w:val="0"/>
      <w:marRight w:val="0"/>
      <w:marTop w:val="0"/>
      <w:marBottom w:val="0"/>
      <w:divBdr>
        <w:top w:val="none" w:sz="0" w:space="0" w:color="auto"/>
        <w:left w:val="none" w:sz="0" w:space="0" w:color="auto"/>
        <w:bottom w:val="none" w:sz="0" w:space="0" w:color="auto"/>
        <w:right w:val="none" w:sz="0" w:space="0" w:color="auto"/>
      </w:divBdr>
    </w:div>
    <w:div w:id="1893929575">
      <w:bodyDiv w:val="1"/>
      <w:marLeft w:val="0"/>
      <w:marRight w:val="0"/>
      <w:marTop w:val="0"/>
      <w:marBottom w:val="0"/>
      <w:divBdr>
        <w:top w:val="none" w:sz="0" w:space="0" w:color="auto"/>
        <w:left w:val="none" w:sz="0" w:space="0" w:color="auto"/>
        <w:bottom w:val="none" w:sz="0" w:space="0" w:color="auto"/>
        <w:right w:val="none" w:sz="0" w:space="0" w:color="auto"/>
      </w:divBdr>
    </w:div>
    <w:div w:id="19712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triportal.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herbalife_polsk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amherbalif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erbalifePolska/" TargetMode="External"/><Relationship Id="rId5" Type="http://schemas.openxmlformats.org/officeDocument/2006/relationships/numbering" Target="numbering.xml"/><Relationship Id="rId15" Type="http://schemas.openxmlformats.org/officeDocument/2006/relationships/hyperlink" Target="http://herbalif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antecka@gray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C6F753B641C940B78E87A82046887B" ma:contentTypeVersion="10" ma:contentTypeDescription="Create a new document." ma:contentTypeScope="" ma:versionID="8178b62c571fc8ee1d7b7da6056e0dd0">
  <xsd:schema xmlns:xsd="http://www.w3.org/2001/XMLSchema" xmlns:xs="http://www.w3.org/2001/XMLSchema" xmlns:p="http://schemas.microsoft.com/office/2006/metadata/properties" xmlns:ns3="0950e496-0411-472b-9087-7db306d52dd7" xmlns:ns4="288b8780-76e6-4577-b4cf-7c1b6aa190ca" targetNamespace="http://schemas.microsoft.com/office/2006/metadata/properties" ma:root="true" ma:fieldsID="a0581efe7d9668189dee6ee09e17e12c" ns3:_="" ns4:_="">
    <xsd:import namespace="0950e496-0411-472b-9087-7db306d52dd7"/>
    <xsd:import namespace="288b8780-76e6-4577-b4cf-7c1b6aa19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e496-0411-472b-9087-7db306d52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b8780-76e6-4577-b4cf-7c1b6aa190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1253-4801-4895-8734-CF97C2FC3001}">
  <ds:schemaRefs>
    <ds:schemaRef ds:uri="http://schemas.openxmlformats.org/officeDocument/2006/bibliography"/>
  </ds:schemaRefs>
</ds:datastoreItem>
</file>

<file path=customXml/itemProps2.xml><?xml version="1.0" encoding="utf-8"?>
<ds:datastoreItem xmlns:ds="http://schemas.openxmlformats.org/officeDocument/2006/customXml" ds:itemID="{7CF20344-FA07-480C-BE33-D27C3F6E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e496-0411-472b-9087-7db306d52dd7"/>
    <ds:schemaRef ds:uri="288b8780-76e6-4577-b4cf-7c1b6aa1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17C29-99AD-4333-A349-442678C0E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724FB-EF1E-4B71-92AD-A028E74DB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6072</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Title 1</vt:lpstr>
      <vt:lpstr>Title 1</vt:lpstr>
    </vt:vector>
  </TitlesOfParts>
  <Company/>
  <LinksUpToDate>false</LinksUpToDate>
  <CharactersWithSpaces>7070</CharactersWithSpaces>
  <SharedDoc>false</SharedDoc>
  <HLinks>
    <vt:vector size="48" baseType="variant">
      <vt:variant>
        <vt:i4>4980753</vt:i4>
      </vt:variant>
      <vt:variant>
        <vt:i4>21</vt:i4>
      </vt:variant>
      <vt:variant>
        <vt:i4>0</vt:i4>
      </vt:variant>
      <vt:variant>
        <vt:i4>5</vt:i4>
      </vt:variant>
      <vt:variant>
        <vt:lpwstr>http://iamherbalife.com/</vt:lpwstr>
      </vt:variant>
      <vt:variant>
        <vt:lpwstr/>
      </vt:variant>
      <vt:variant>
        <vt:i4>5374021</vt:i4>
      </vt:variant>
      <vt:variant>
        <vt:i4>18</vt:i4>
      </vt:variant>
      <vt:variant>
        <vt:i4>0</vt:i4>
      </vt:variant>
      <vt:variant>
        <vt:i4>5</vt:i4>
      </vt:variant>
      <vt:variant>
        <vt:lpwstr>http://herbalife.com/</vt:lpwstr>
      </vt:variant>
      <vt:variant>
        <vt:lpwstr/>
      </vt:variant>
      <vt:variant>
        <vt:i4>3473433</vt:i4>
      </vt:variant>
      <vt:variant>
        <vt:i4>15</vt:i4>
      </vt:variant>
      <vt:variant>
        <vt:i4>0</vt:i4>
      </vt:variant>
      <vt:variant>
        <vt:i4>5</vt:i4>
      </vt:variant>
      <vt:variant>
        <vt:lpwstr>file://C:\Users\martynaantecka\AppData\Local\nataliasniezek\AppData\Local\Microsoft\Windows\INetCache\AppData\Local\Microsoft\Windows\AppData\Local\Microsoft\Windows\INetCache\AppData\Local\Microsoft\Windows\INetCache\AppData\Local\Microsoft\Windows\INetCache\AppData\Local\Microsoft\Windows\INetCache\Content.Outlook\AppData\Local\Microsoft\AppData\Local\Microsoft\Windows\Temporary Internet Files\Content.Outlook\F3BGYTQ0\Zuzanna.peksa@grayling.com</vt:lpwstr>
      </vt:variant>
      <vt:variant>
        <vt:lpwstr/>
      </vt:variant>
      <vt:variant>
        <vt:i4>7340150</vt:i4>
      </vt:variant>
      <vt:variant>
        <vt:i4>12</vt:i4>
      </vt:variant>
      <vt:variant>
        <vt:i4>0</vt:i4>
      </vt:variant>
      <vt:variant>
        <vt:i4>5</vt:i4>
      </vt:variant>
      <vt:variant>
        <vt:lpwstr>http://www.nutriportal.pl/</vt:lpwstr>
      </vt:variant>
      <vt:variant>
        <vt:lpwstr/>
      </vt:variant>
      <vt:variant>
        <vt:i4>1376298</vt:i4>
      </vt:variant>
      <vt:variant>
        <vt:i4>9</vt:i4>
      </vt:variant>
      <vt:variant>
        <vt:i4>0</vt:i4>
      </vt:variant>
      <vt:variant>
        <vt:i4>5</vt:i4>
      </vt:variant>
      <vt:variant>
        <vt:lpwstr>https://www.instagram.com/herbalife_polska/</vt:lpwstr>
      </vt:variant>
      <vt:variant>
        <vt:lpwstr/>
      </vt:variant>
      <vt:variant>
        <vt:i4>4980828</vt:i4>
      </vt:variant>
      <vt:variant>
        <vt:i4>6</vt:i4>
      </vt:variant>
      <vt:variant>
        <vt:i4>0</vt:i4>
      </vt:variant>
      <vt:variant>
        <vt:i4>5</vt:i4>
      </vt:variant>
      <vt:variant>
        <vt:lpwstr>https://www.facebook.com/HerbalifePolska/</vt:lpwstr>
      </vt:variant>
      <vt:variant>
        <vt:lpwstr/>
      </vt:variant>
      <vt:variant>
        <vt:i4>7274539</vt:i4>
      </vt:variant>
      <vt:variant>
        <vt:i4>3</vt:i4>
      </vt:variant>
      <vt:variant>
        <vt:i4>0</vt:i4>
      </vt:variant>
      <vt:variant>
        <vt:i4>5</vt:i4>
      </vt:variant>
      <vt:variant>
        <vt:lpwstr>https://www.mdpi.com/2072-6643/12/3/686</vt:lpwstr>
      </vt:variant>
      <vt:variant>
        <vt:lpwstr/>
      </vt:variant>
      <vt:variant>
        <vt:i4>1114119</vt:i4>
      </vt:variant>
      <vt:variant>
        <vt:i4>0</vt:i4>
      </vt:variant>
      <vt:variant>
        <vt:i4>0</vt:i4>
      </vt:variant>
      <vt:variant>
        <vt:i4>5</vt:i4>
      </vt:variant>
      <vt:variant>
        <vt:lpwstr>https://www.who.int/gho/ncd/risk_factors/cholesterol_text/en/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dc:title>
  <dc:subject/>
  <dc:creator>alexla</dc:creator>
  <cp:keywords/>
  <cp:lastModifiedBy>Martyna Antecka</cp:lastModifiedBy>
  <cp:revision>4</cp:revision>
  <cp:lastPrinted>2019-08-06T13:02:00Z</cp:lastPrinted>
  <dcterms:created xsi:type="dcterms:W3CDTF">2020-10-05T10:02:00Z</dcterms:created>
  <dcterms:modified xsi:type="dcterms:W3CDTF">2020-12-14T09:37:00Z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Anita Leowska-Skiba (askiba)</vt:lpwstr>
  </property>
  <property fmtid="{D5CDD505-2E9C-101B-9397-08002B2CF9AE}" pid="3" name="AutorData">
    <vt:lpwstr>04-12-2017 22:02</vt:lpwstr>
  </property>
  <property fmtid="{D5CDD505-2E9C-101B-9397-08002B2CF9AE}" pid="4" name="AutorLogin">
    <vt:lpwstr>askiba</vt:lpwstr>
  </property>
  <property fmtid="{D5CDD505-2E9C-101B-9397-08002B2CF9AE}" pid="5" name="Computername">
    <vt:lpwstr>AGST-2011000838</vt:lpwstr>
  </property>
  <property fmtid="{D5CDD505-2E9C-101B-9397-08002B2CF9AE}" pid="6" name="Header">
    <vt:lpwstr>Tytuł_x000b__x000d_</vt:lpwstr>
  </property>
  <property fmtid="{D5CDD505-2E9C-101B-9397-08002B2CF9AE}" pid="7" name="LastUser">
    <vt:lpwstr>askiba</vt:lpwstr>
  </property>
  <property fmtid="{D5CDD505-2E9C-101B-9397-08002B2CF9AE}" pid="8" name="LiczbaKonarow">
    <vt:lpwstr>8</vt:lpwstr>
  </property>
  <property fmtid="{D5CDD505-2E9C-101B-9397-08002B2CF9AE}" pid="9" name="LoadID">
    <vt:lpwstr>407887347580</vt:lpwstr>
  </property>
  <property fmtid="{D5CDD505-2E9C-101B-9397-08002B2CF9AE}" pid="10" name="NazwaPliku">
    <vt:lpwstr>szablon_informacja prasowa</vt:lpwstr>
  </property>
  <property fmtid="{D5CDD505-2E9C-101B-9397-08002B2CF9AE}" pid="11" name="Path">
    <vt:lpwstr>C:\Users\askiba\Desktop\herbalife\szablon_informacja prasowa.doc</vt:lpwstr>
  </property>
  <property fmtid="{D5CDD505-2E9C-101B-9397-08002B2CF9AE}" pid="12" name="SEID">
    <vt:lpwstr>407887347580</vt:lpwstr>
  </property>
  <property fmtid="{D5CDD505-2E9C-101B-9397-08002B2CF9AE}" pid="13" name="ContentTypeId">
    <vt:lpwstr>0x01010091C6F753B641C940B78E87A82046887B</vt:lpwstr>
  </property>
</Properties>
</file>